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3A" w:rsidRPr="00DE3675" w:rsidRDefault="005828CC" w:rsidP="00141366">
      <w:pPr>
        <w:spacing w:before="0" w:line="240" w:lineRule="auto"/>
        <w:ind w:firstLine="0"/>
        <w:jc w:val="center"/>
        <w:rPr>
          <w:b/>
          <w:noProof/>
          <w:szCs w:val="22"/>
          <w:lang w:val="id-ID"/>
        </w:rPr>
      </w:pPr>
      <w:r w:rsidRPr="00DE3675">
        <w:rPr>
          <w:b/>
          <w:noProof/>
          <w:szCs w:val="22"/>
          <w:lang w:val="id-ID"/>
        </w:rPr>
        <w:t xml:space="preserve">FORMAT PENULISAN </w:t>
      </w:r>
      <w:r w:rsidR="00F331E0">
        <w:rPr>
          <w:b/>
          <w:noProof/>
          <w:szCs w:val="22"/>
        </w:rPr>
        <w:t>MAKALAH</w:t>
      </w:r>
      <w:r w:rsidR="00055890">
        <w:rPr>
          <w:b/>
          <w:noProof/>
          <w:szCs w:val="22"/>
        </w:rPr>
        <w:t xml:space="preserve"> </w:t>
      </w:r>
      <w:r w:rsidR="0089784C">
        <w:rPr>
          <w:b/>
          <w:noProof/>
          <w:szCs w:val="22"/>
        </w:rPr>
        <w:t>SEMNASTEK</w:t>
      </w:r>
      <w:r w:rsidR="008F5BE8">
        <w:rPr>
          <w:b/>
          <w:noProof/>
          <w:szCs w:val="22"/>
          <w:lang w:val="id-ID"/>
        </w:rPr>
        <w:t xml:space="preserve"> 201</w:t>
      </w:r>
      <w:r w:rsidR="00055890">
        <w:rPr>
          <w:b/>
          <w:noProof/>
          <w:szCs w:val="22"/>
        </w:rPr>
        <w:t>9</w:t>
      </w:r>
      <w:r w:rsidR="00667C82" w:rsidRPr="002D7196">
        <w:rPr>
          <w:b/>
          <w:noProof/>
          <w:color w:val="548DD4" w:themeColor="text2" w:themeTint="99"/>
          <w:szCs w:val="22"/>
          <w:lang w:val="id-ID"/>
        </w:rPr>
        <w:t>(</w:t>
      </w:r>
      <w:r w:rsidR="00667C82" w:rsidRPr="002D7196">
        <w:rPr>
          <w:b/>
          <w:noProof/>
          <w:color w:val="548DD4" w:themeColor="text2" w:themeTint="99"/>
          <w:szCs w:val="22"/>
        </w:rPr>
        <w:t>12</w:t>
      </w:r>
      <w:r w:rsidR="00537EC0" w:rsidRPr="002D7196">
        <w:rPr>
          <w:b/>
          <w:noProof/>
          <w:color w:val="548DD4" w:themeColor="text2" w:themeTint="99"/>
          <w:szCs w:val="22"/>
          <w:lang w:val="id-ID"/>
        </w:rPr>
        <w:t xml:space="preserve"> pt, bold, huruf kapital)</w:t>
      </w:r>
    </w:p>
    <w:p w:rsidR="00EB0858" w:rsidRPr="00DE3675" w:rsidRDefault="006578E4" w:rsidP="00FE7B7B">
      <w:pPr>
        <w:spacing w:before="0" w:line="240" w:lineRule="auto"/>
        <w:ind w:firstLine="0"/>
        <w:jc w:val="left"/>
        <w:rPr>
          <w:noProof/>
          <w:color w:val="4F81BD"/>
          <w:szCs w:val="22"/>
          <w:lang w:val="id-ID"/>
        </w:rPr>
      </w:pPr>
      <w:r w:rsidRPr="00DE3675">
        <w:rPr>
          <w:noProof/>
          <w:color w:val="4F81BD"/>
          <w:szCs w:val="22"/>
          <w:lang w:val="id-ID"/>
        </w:rPr>
        <w:t>&lt;</w:t>
      </w:r>
      <w:r w:rsidR="00537EC0" w:rsidRPr="00DE3675">
        <w:rPr>
          <w:noProof/>
          <w:color w:val="4F81BD"/>
          <w:szCs w:val="22"/>
          <w:lang w:val="id-ID"/>
        </w:rPr>
        <w:t>satu spasi</w:t>
      </w:r>
      <w:r w:rsidRPr="00DE3675">
        <w:rPr>
          <w:noProof/>
          <w:color w:val="4F81BD"/>
          <w:szCs w:val="22"/>
          <w:lang w:val="id-ID"/>
        </w:rPr>
        <w:t>&gt;</w:t>
      </w:r>
    </w:p>
    <w:p w:rsidR="0015433A" w:rsidRPr="00DE3675" w:rsidRDefault="0089784C" w:rsidP="00141366">
      <w:pPr>
        <w:spacing w:before="0" w:line="240" w:lineRule="auto"/>
        <w:ind w:firstLine="0"/>
        <w:jc w:val="center"/>
        <w:rPr>
          <w:b/>
          <w:noProof/>
          <w:szCs w:val="22"/>
          <w:lang w:val="id-ID"/>
        </w:rPr>
      </w:pPr>
      <w:r>
        <w:rPr>
          <w:b/>
          <w:noProof/>
          <w:szCs w:val="22"/>
        </w:rPr>
        <w:t>Novy Pralisa Putri</w:t>
      </w:r>
      <w:r w:rsidRPr="0089784C">
        <w:rPr>
          <w:b/>
          <w:noProof/>
          <w:szCs w:val="22"/>
          <w:vertAlign w:val="superscript"/>
        </w:rPr>
        <w:t>1</w:t>
      </w:r>
      <w:r w:rsidR="005828CC" w:rsidRPr="00DE3675">
        <w:rPr>
          <w:noProof/>
          <w:szCs w:val="22"/>
          <w:vertAlign w:val="superscript"/>
          <w:lang w:val="id-ID"/>
        </w:rPr>
        <w:t>*</w:t>
      </w:r>
      <w:r w:rsidR="0015433A" w:rsidRPr="00DE3675">
        <w:rPr>
          <w:b/>
          <w:noProof/>
          <w:szCs w:val="22"/>
          <w:lang w:val="id-ID"/>
        </w:rPr>
        <w:t xml:space="preserve">, </w:t>
      </w:r>
      <w:r>
        <w:rPr>
          <w:b/>
          <w:noProof/>
          <w:szCs w:val="22"/>
        </w:rPr>
        <w:t>Lina Dianati Fathimahhayati</w:t>
      </w:r>
      <w:r w:rsidRPr="0089784C">
        <w:rPr>
          <w:b/>
          <w:noProof/>
          <w:szCs w:val="22"/>
          <w:vertAlign w:val="superscript"/>
        </w:rPr>
        <w:t>2</w:t>
      </w:r>
      <w:r w:rsidR="00FE7B7B" w:rsidRPr="002D7196">
        <w:rPr>
          <w:b/>
          <w:noProof/>
          <w:color w:val="548DD4" w:themeColor="text2" w:themeTint="99"/>
          <w:szCs w:val="22"/>
          <w:lang w:val="id-ID"/>
        </w:rPr>
        <w:t>(</w:t>
      </w:r>
      <w:r w:rsidR="00537EC0" w:rsidRPr="002D7196">
        <w:rPr>
          <w:b/>
          <w:noProof/>
          <w:color w:val="548DD4" w:themeColor="text2" w:themeTint="99"/>
          <w:szCs w:val="22"/>
          <w:lang w:val="id-ID"/>
        </w:rPr>
        <w:t>11 pt, bold)</w:t>
      </w:r>
    </w:p>
    <w:p w:rsidR="005828CC" w:rsidRPr="0089784C" w:rsidRDefault="0089784C" w:rsidP="005828CC">
      <w:pPr>
        <w:spacing w:before="0" w:line="240" w:lineRule="auto"/>
        <w:ind w:firstLine="0"/>
        <w:jc w:val="center"/>
        <w:rPr>
          <w:bCs/>
          <w:noProof/>
          <w:szCs w:val="22"/>
        </w:rPr>
      </w:pPr>
      <w:r>
        <w:rPr>
          <w:noProof/>
          <w:szCs w:val="22"/>
          <w:vertAlign w:val="superscript"/>
          <w:lang w:val="id-ID"/>
        </w:rPr>
        <w:t>1</w:t>
      </w:r>
      <w:r>
        <w:rPr>
          <w:bCs/>
          <w:noProof/>
          <w:szCs w:val="22"/>
        </w:rPr>
        <w:t xml:space="preserve">Program Studi Teknik Kimia, </w:t>
      </w:r>
      <w:r w:rsidR="00F81578">
        <w:rPr>
          <w:bCs/>
          <w:noProof/>
          <w:szCs w:val="22"/>
          <w:lang w:val="id-ID"/>
        </w:rPr>
        <w:t xml:space="preserve">Fakultas Teknik, </w:t>
      </w:r>
      <w:r w:rsidR="0086126F">
        <w:rPr>
          <w:bCs/>
          <w:noProof/>
          <w:szCs w:val="22"/>
          <w:lang w:val="id-ID"/>
        </w:rPr>
        <w:t xml:space="preserve">Universitas </w:t>
      </w:r>
      <w:r>
        <w:rPr>
          <w:bCs/>
          <w:noProof/>
          <w:szCs w:val="22"/>
        </w:rPr>
        <w:t>Mulawarman</w:t>
      </w:r>
    </w:p>
    <w:p w:rsidR="002D7196" w:rsidRPr="0089784C" w:rsidRDefault="002D7196" w:rsidP="002D7196">
      <w:pPr>
        <w:spacing w:before="0" w:line="240" w:lineRule="auto"/>
        <w:ind w:firstLine="0"/>
        <w:jc w:val="center"/>
        <w:rPr>
          <w:bCs/>
          <w:noProof/>
          <w:szCs w:val="22"/>
        </w:rPr>
      </w:pPr>
      <w:r>
        <w:rPr>
          <w:noProof/>
          <w:szCs w:val="22"/>
          <w:vertAlign w:val="superscript"/>
        </w:rPr>
        <w:t>2</w:t>
      </w:r>
      <w:r>
        <w:rPr>
          <w:bCs/>
          <w:noProof/>
          <w:szCs w:val="22"/>
        </w:rPr>
        <w:t xml:space="preserve">Program Studi Teknik Industri, </w:t>
      </w:r>
      <w:r>
        <w:rPr>
          <w:bCs/>
          <w:noProof/>
          <w:szCs w:val="22"/>
          <w:lang w:val="id-ID"/>
        </w:rPr>
        <w:t xml:space="preserve">Fakultas Teknik, Universitas </w:t>
      </w:r>
      <w:r>
        <w:rPr>
          <w:bCs/>
          <w:noProof/>
          <w:szCs w:val="22"/>
        </w:rPr>
        <w:t>Mulawarman</w:t>
      </w:r>
      <w:bookmarkStart w:id="0" w:name="_GoBack"/>
      <w:bookmarkEnd w:id="0"/>
    </w:p>
    <w:p w:rsidR="002D7196" w:rsidRPr="00DE3675" w:rsidRDefault="002D7196" w:rsidP="002D7196">
      <w:pPr>
        <w:tabs>
          <w:tab w:val="left" w:pos="342"/>
        </w:tabs>
        <w:spacing w:before="0" w:line="240" w:lineRule="auto"/>
        <w:ind w:firstLine="0"/>
        <w:contextualSpacing/>
        <w:jc w:val="center"/>
        <w:rPr>
          <w:bCs/>
          <w:noProof/>
          <w:szCs w:val="22"/>
          <w:lang w:val="id-ID"/>
        </w:rPr>
      </w:pPr>
      <w:r w:rsidRPr="00DE3675">
        <w:rPr>
          <w:bCs/>
          <w:noProof/>
          <w:szCs w:val="22"/>
          <w:lang w:val="id-ID"/>
        </w:rPr>
        <w:t xml:space="preserve">Jl. </w:t>
      </w:r>
      <w:r>
        <w:rPr>
          <w:bCs/>
          <w:noProof/>
          <w:szCs w:val="22"/>
          <w:lang w:val="es-ES_tradnl"/>
        </w:rPr>
        <w:t>Sambaliung No. 9, Kampus Gunung Kelua, Samarinda</w:t>
      </w:r>
    </w:p>
    <w:p w:rsidR="0015433A" w:rsidRPr="00DE3675" w:rsidRDefault="005828CC" w:rsidP="005828CC">
      <w:pPr>
        <w:spacing w:before="0" w:line="240" w:lineRule="auto"/>
        <w:ind w:firstLine="0"/>
        <w:jc w:val="center"/>
        <w:rPr>
          <w:noProof/>
          <w:sz w:val="20"/>
          <w:lang w:val="id-ID"/>
        </w:rPr>
      </w:pPr>
      <w:r w:rsidRPr="00DE3675">
        <w:rPr>
          <w:noProof/>
          <w:sz w:val="20"/>
          <w:vertAlign w:val="superscript"/>
          <w:lang w:val="id-ID"/>
        </w:rPr>
        <w:t>*</w:t>
      </w:r>
      <w:r w:rsidR="0015433A" w:rsidRPr="00DE3675">
        <w:rPr>
          <w:noProof/>
          <w:sz w:val="20"/>
          <w:lang w:val="id-ID"/>
        </w:rPr>
        <w:t xml:space="preserve">Email: </w:t>
      </w:r>
      <w:r w:rsidR="002D7196">
        <w:rPr>
          <w:noProof/>
          <w:sz w:val="20"/>
        </w:rPr>
        <w:t>novylisa@gmail.com</w:t>
      </w:r>
      <w:r w:rsidR="00537EC0" w:rsidRPr="002D7196">
        <w:rPr>
          <w:noProof/>
          <w:color w:val="548DD4" w:themeColor="text2" w:themeTint="99"/>
          <w:sz w:val="20"/>
          <w:lang w:val="id-ID"/>
        </w:rPr>
        <w:t>(10 pt)</w:t>
      </w:r>
    </w:p>
    <w:p w:rsidR="00537EC0" w:rsidRPr="00F331E0" w:rsidRDefault="006578E4" w:rsidP="00FE7B7B">
      <w:pPr>
        <w:spacing w:before="0" w:line="240" w:lineRule="auto"/>
        <w:ind w:firstLine="0"/>
        <w:jc w:val="left"/>
        <w:rPr>
          <w:noProof/>
          <w:color w:val="548DD4" w:themeColor="text2" w:themeTint="99"/>
          <w:szCs w:val="22"/>
          <w:lang w:val="id-ID"/>
        </w:rPr>
      </w:pPr>
      <w:r w:rsidRPr="00F331E0">
        <w:rPr>
          <w:noProof/>
          <w:color w:val="548DD4" w:themeColor="text2" w:themeTint="99"/>
          <w:szCs w:val="22"/>
          <w:lang w:val="id-ID"/>
        </w:rPr>
        <w:t>&lt;</w:t>
      </w:r>
      <w:r w:rsidR="00537EC0" w:rsidRPr="00F331E0">
        <w:rPr>
          <w:noProof/>
          <w:color w:val="548DD4" w:themeColor="text2" w:themeTint="99"/>
          <w:szCs w:val="22"/>
          <w:lang w:val="id-ID"/>
        </w:rPr>
        <w:t>satu spasi</w:t>
      </w:r>
      <w:r w:rsidRPr="00F331E0">
        <w:rPr>
          <w:noProof/>
          <w:color w:val="548DD4" w:themeColor="text2" w:themeTint="99"/>
          <w:szCs w:val="22"/>
          <w:lang w:val="id-ID"/>
        </w:rPr>
        <w:t>&gt;</w:t>
      </w:r>
    </w:p>
    <w:p w:rsidR="00EB0858" w:rsidRPr="00B81D74" w:rsidRDefault="00EB0858" w:rsidP="00141366">
      <w:pPr>
        <w:spacing w:before="0" w:line="240" w:lineRule="auto"/>
        <w:ind w:left="567" w:right="565" w:firstLine="0"/>
        <w:jc w:val="center"/>
        <w:rPr>
          <w:b/>
          <w:noProof/>
          <w:color w:val="9BBB59"/>
          <w:sz w:val="20"/>
        </w:rPr>
      </w:pPr>
      <w:r w:rsidRPr="00DE3675">
        <w:rPr>
          <w:b/>
          <w:noProof/>
          <w:sz w:val="20"/>
          <w:lang w:val="id-ID"/>
        </w:rPr>
        <w:t>Abstrak</w:t>
      </w:r>
      <w:r w:rsidR="00537EC0" w:rsidRPr="002D7196">
        <w:rPr>
          <w:b/>
          <w:noProof/>
          <w:color w:val="548DD4" w:themeColor="text2" w:themeTint="99"/>
          <w:sz w:val="20"/>
          <w:lang w:val="id-ID"/>
        </w:rPr>
        <w:t>(10 pt, bold)</w:t>
      </w:r>
    </w:p>
    <w:p w:rsidR="002D7196" w:rsidRPr="00F331E0" w:rsidRDefault="002D7196" w:rsidP="002D7196">
      <w:pPr>
        <w:spacing w:before="0" w:line="240" w:lineRule="auto"/>
        <w:ind w:firstLine="0"/>
        <w:jc w:val="left"/>
        <w:rPr>
          <w:noProof/>
          <w:color w:val="548DD4" w:themeColor="text2" w:themeTint="99"/>
          <w:szCs w:val="22"/>
          <w:lang w:val="id-ID"/>
        </w:rPr>
      </w:pPr>
      <w:r w:rsidRPr="00F331E0">
        <w:rPr>
          <w:noProof/>
          <w:color w:val="548DD4" w:themeColor="text2" w:themeTint="99"/>
          <w:szCs w:val="22"/>
          <w:lang w:val="id-ID"/>
        </w:rPr>
        <w:t>&lt;satu spasi&gt;</w:t>
      </w:r>
    </w:p>
    <w:p w:rsidR="007A614B" w:rsidRPr="00DE3675" w:rsidRDefault="00FE7B7B" w:rsidP="0015433A">
      <w:pPr>
        <w:spacing w:before="0" w:line="240" w:lineRule="auto"/>
        <w:ind w:left="567" w:right="571" w:firstLine="0"/>
        <w:rPr>
          <w:i/>
          <w:noProof/>
          <w:sz w:val="20"/>
          <w:lang w:val="id-ID"/>
        </w:rPr>
      </w:pPr>
      <w:r w:rsidRPr="00DE3675">
        <w:rPr>
          <w:i/>
          <w:noProof/>
          <w:sz w:val="20"/>
          <w:lang w:val="id-ID"/>
        </w:rPr>
        <w:t>Jenis huruf yang dipergunakan adalah Times New Roman</w:t>
      </w:r>
      <w:r w:rsidR="00D30699" w:rsidRPr="00DE3675">
        <w:rPr>
          <w:i/>
          <w:noProof/>
          <w:sz w:val="20"/>
          <w:lang w:val="id-ID"/>
        </w:rPr>
        <w:t xml:space="preserve"> dengan format penulisan kolom tunggal</w:t>
      </w:r>
      <w:r w:rsidRPr="00DE3675">
        <w:rPr>
          <w:i/>
          <w:noProof/>
          <w:sz w:val="20"/>
          <w:lang w:val="id-ID"/>
        </w:rPr>
        <w:t xml:space="preserve">. </w:t>
      </w:r>
      <w:r w:rsidR="007A614B" w:rsidRPr="00DE3675">
        <w:rPr>
          <w:i/>
          <w:noProof/>
          <w:sz w:val="20"/>
          <w:lang w:val="id-ID"/>
        </w:rPr>
        <w:t xml:space="preserve">Judul, nama penulis, </w:t>
      </w:r>
      <w:r w:rsidR="00DA13E1" w:rsidRPr="00DE3675">
        <w:rPr>
          <w:i/>
          <w:noProof/>
          <w:sz w:val="20"/>
          <w:lang w:val="id-ID"/>
        </w:rPr>
        <w:t>nama lembaga</w:t>
      </w:r>
      <w:r w:rsidR="007A614B" w:rsidRPr="00DE3675">
        <w:rPr>
          <w:i/>
          <w:noProof/>
          <w:sz w:val="20"/>
          <w:lang w:val="id-ID"/>
        </w:rPr>
        <w:t>, alama</w:t>
      </w:r>
      <w:r w:rsidR="00DA13E1" w:rsidRPr="00DE3675">
        <w:rPr>
          <w:i/>
          <w:noProof/>
          <w:sz w:val="20"/>
          <w:lang w:val="id-ID"/>
        </w:rPr>
        <w:t>t lembaga</w:t>
      </w:r>
      <w:r w:rsidR="007A614B" w:rsidRPr="00DE3675">
        <w:rPr>
          <w:i/>
          <w:noProof/>
          <w:sz w:val="20"/>
          <w:lang w:val="id-ID"/>
        </w:rPr>
        <w:t>, dan alamat email harus ditulis lengkap. Judul di</w:t>
      </w:r>
      <w:r w:rsidR="00DA13E1" w:rsidRPr="00DE3675">
        <w:rPr>
          <w:i/>
          <w:noProof/>
          <w:sz w:val="20"/>
          <w:lang w:val="id-ID"/>
        </w:rPr>
        <w:t>tulis dalam huruf kapital semua.N</w:t>
      </w:r>
      <w:r w:rsidR="007A614B" w:rsidRPr="00DE3675">
        <w:rPr>
          <w:i/>
          <w:noProof/>
          <w:sz w:val="20"/>
          <w:lang w:val="id-ID"/>
        </w:rPr>
        <w:t xml:space="preserve">ama </w:t>
      </w:r>
      <w:r w:rsidR="00DA13E1" w:rsidRPr="00DE3675">
        <w:rPr>
          <w:i/>
          <w:noProof/>
          <w:sz w:val="20"/>
          <w:lang w:val="id-ID"/>
        </w:rPr>
        <w:t xml:space="preserve">penulis </w:t>
      </w:r>
      <w:r w:rsidR="007A614B" w:rsidRPr="00DE3675">
        <w:rPr>
          <w:i/>
          <w:noProof/>
          <w:sz w:val="20"/>
          <w:lang w:val="id-ID"/>
        </w:rPr>
        <w:t>ditulis dengan lengkap, tidak bergelar,</w:t>
      </w:r>
      <w:r w:rsidR="00DA13E1" w:rsidRPr="00DE3675">
        <w:rPr>
          <w:i/>
          <w:noProof/>
          <w:sz w:val="20"/>
          <w:lang w:val="id-ID"/>
        </w:rPr>
        <w:t xml:space="preserve"> tidak disingkat, </w:t>
      </w:r>
      <w:r w:rsidR="007A614B" w:rsidRPr="00DE3675">
        <w:rPr>
          <w:i/>
          <w:noProof/>
          <w:sz w:val="20"/>
          <w:lang w:val="id-ID"/>
        </w:rPr>
        <w:t xml:space="preserve">dan penulisannya dengan huruf kapital </w:t>
      </w:r>
      <w:r w:rsidR="002D7196">
        <w:rPr>
          <w:i/>
          <w:noProof/>
          <w:sz w:val="20"/>
        </w:rPr>
        <w:t>di setiap awal kata</w:t>
      </w:r>
      <w:r w:rsidR="007A614B" w:rsidRPr="00DE3675">
        <w:rPr>
          <w:i/>
          <w:noProof/>
          <w:sz w:val="20"/>
          <w:lang w:val="id-ID"/>
        </w:rPr>
        <w:t xml:space="preserve">. </w:t>
      </w:r>
      <w:r w:rsidR="00DA13E1" w:rsidRPr="00DE3675">
        <w:rPr>
          <w:i/>
          <w:noProof/>
          <w:sz w:val="20"/>
          <w:lang w:val="id-ID"/>
        </w:rPr>
        <w:t>Nama lembaga</w:t>
      </w:r>
      <w:r w:rsidR="007A614B" w:rsidRPr="00DE3675">
        <w:rPr>
          <w:i/>
          <w:noProof/>
          <w:sz w:val="20"/>
          <w:lang w:val="id-ID"/>
        </w:rPr>
        <w:t xml:space="preserve"> ditulis</w:t>
      </w:r>
      <w:r w:rsidR="00C05786" w:rsidRPr="00DE3675">
        <w:rPr>
          <w:i/>
          <w:noProof/>
          <w:sz w:val="20"/>
          <w:lang w:val="id-ID"/>
        </w:rPr>
        <w:t xml:space="preserve"> dengan huruf kapital </w:t>
      </w:r>
      <w:r w:rsidR="002D7196">
        <w:rPr>
          <w:i/>
          <w:noProof/>
          <w:sz w:val="20"/>
        </w:rPr>
        <w:t>di setiap awal kata</w:t>
      </w:r>
      <w:r w:rsidR="00C05786" w:rsidRPr="00DE3675">
        <w:rPr>
          <w:i/>
          <w:noProof/>
          <w:sz w:val="20"/>
          <w:lang w:val="id-ID"/>
        </w:rPr>
        <w:t xml:space="preserve">. Jika </w:t>
      </w:r>
      <w:r w:rsidR="00DA13E1" w:rsidRPr="00DE3675">
        <w:rPr>
          <w:i/>
          <w:noProof/>
          <w:sz w:val="20"/>
          <w:lang w:val="id-ID"/>
        </w:rPr>
        <w:t>lembaga</w:t>
      </w:r>
      <w:r w:rsidR="00122363" w:rsidRPr="00DE3675">
        <w:rPr>
          <w:i/>
          <w:noProof/>
          <w:sz w:val="20"/>
          <w:lang w:val="id-ID"/>
        </w:rPr>
        <w:t xml:space="preserve"> lebih dari satu</w:t>
      </w:r>
      <w:r w:rsidR="00C05786" w:rsidRPr="00DE3675">
        <w:rPr>
          <w:i/>
          <w:noProof/>
          <w:sz w:val="20"/>
          <w:lang w:val="id-ID"/>
        </w:rPr>
        <w:t xml:space="preserve"> maka penulis pertama menggunakan angkasupers</w:t>
      </w:r>
      <w:r w:rsidR="00122363" w:rsidRPr="00DE3675">
        <w:rPr>
          <w:i/>
          <w:noProof/>
          <w:sz w:val="20"/>
          <w:lang w:val="id-ID"/>
        </w:rPr>
        <w:t xml:space="preserve">krip </w:t>
      </w:r>
      <w:r w:rsidR="00C05786" w:rsidRPr="00DE3675">
        <w:rPr>
          <w:i/>
          <w:noProof/>
          <w:sz w:val="20"/>
          <w:lang w:val="id-ID"/>
        </w:rPr>
        <w:t>1</w:t>
      </w:r>
      <w:r w:rsidR="00122363" w:rsidRPr="00DE3675">
        <w:rPr>
          <w:i/>
          <w:noProof/>
          <w:sz w:val="20"/>
          <w:lang w:val="id-ID"/>
        </w:rPr>
        <w:t xml:space="preserve"> di akhir namanya, dan menggunakan angka superskrip 1 di awal nama </w:t>
      </w:r>
      <w:r w:rsidR="00DA13E1" w:rsidRPr="00DE3675">
        <w:rPr>
          <w:i/>
          <w:noProof/>
          <w:sz w:val="20"/>
          <w:lang w:val="id-ID"/>
        </w:rPr>
        <w:t>lembaga untuk menerangkannya</w:t>
      </w:r>
      <w:r w:rsidR="00122363" w:rsidRPr="00DE3675">
        <w:rPr>
          <w:i/>
          <w:noProof/>
          <w:sz w:val="20"/>
          <w:lang w:val="id-ID"/>
        </w:rPr>
        <w:t>.P</w:t>
      </w:r>
      <w:r w:rsidR="00C05786" w:rsidRPr="00DE3675">
        <w:rPr>
          <w:i/>
          <w:noProof/>
          <w:sz w:val="20"/>
          <w:lang w:val="id-ID"/>
        </w:rPr>
        <w:t xml:space="preserve">enulis kedua menggunakan </w:t>
      </w:r>
      <w:r w:rsidR="00122363" w:rsidRPr="00DE3675">
        <w:rPr>
          <w:i/>
          <w:noProof/>
          <w:sz w:val="20"/>
          <w:lang w:val="id-ID"/>
        </w:rPr>
        <w:t xml:space="preserve">angka </w:t>
      </w:r>
      <w:r w:rsidR="00C05786" w:rsidRPr="00DE3675">
        <w:rPr>
          <w:i/>
          <w:noProof/>
          <w:sz w:val="20"/>
          <w:lang w:val="id-ID"/>
        </w:rPr>
        <w:t>superskrip</w:t>
      </w:r>
      <w:r w:rsidR="00122363" w:rsidRPr="00DE3675">
        <w:rPr>
          <w:i/>
          <w:noProof/>
          <w:sz w:val="20"/>
          <w:lang w:val="id-ID"/>
        </w:rPr>
        <w:t xml:space="preserve"> 2, dan seterusnya. Alamat email untuk korespondensi diberi tanda superskrip bintang sesuai tanda superskrip bintang di belakang nama penulis utama.</w:t>
      </w:r>
      <w:r w:rsidR="00EC71B4" w:rsidRPr="00DE3675">
        <w:rPr>
          <w:i/>
          <w:noProof/>
          <w:sz w:val="20"/>
          <w:lang w:val="id-ID"/>
        </w:rPr>
        <w:t>Penulisan abstrak dengan marjin kiri 40 mm dan 35 mm</w:t>
      </w:r>
      <w:r w:rsidR="007162F0" w:rsidRPr="00DE3675">
        <w:rPr>
          <w:i/>
          <w:noProof/>
          <w:sz w:val="20"/>
          <w:lang w:val="id-ID"/>
        </w:rPr>
        <w:t xml:space="preserve"> untuk</w:t>
      </w:r>
      <w:r w:rsidR="00EC71B4" w:rsidRPr="00DE3675">
        <w:rPr>
          <w:i/>
          <w:noProof/>
          <w:sz w:val="20"/>
          <w:lang w:val="id-ID"/>
        </w:rPr>
        <w:t xml:space="preserve"> marjin kanan. </w:t>
      </w:r>
      <w:r w:rsidR="007756D2" w:rsidRPr="00DE3675">
        <w:rPr>
          <w:i/>
          <w:noProof/>
          <w:sz w:val="20"/>
          <w:lang w:val="id-ID"/>
        </w:rPr>
        <w:t>Abstrak tidak lebih dari 200 kata yang di dalamnya berisi tujuan, metode, dan hasil penelitian.</w:t>
      </w:r>
      <w:r w:rsidR="00537EC0" w:rsidRPr="00F331E0">
        <w:rPr>
          <w:noProof/>
          <w:color w:val="548DD4" w:themeColor="text2" w:themeTint="99"/>
          <w:sz w:val="20"/>
          <w:lang w:val="id-ID"/>
        </w:rPr>
        <w:t>(</w:t>
      </w:r>
      <w:r w:rsidR="00537EC0" w:rsidRPr="00F331E0">
        <w:rPr>
          <w:i/>
          <w:noProof/>
          <w:color w:val="548DD4" w:themeColor="text2" w:themeTint="99"/>
          <w:sz w:val="20"/>
          <w:lang w:val="id-ID"/>
        </w:rPr>
        <w:t>10 pt, italic</w:t>
      </w:r>
      <w:r w:rsidR="00537EC0" w:rsidRPr="00F331E0">
        <w:rPr>
          <w:noProof/>
          <w:color w:val="548DD4" w:themeColor="text2" w:themeTint="99"/>
          <w:sz w:val="20"/>
          <w:lang w:val="id-ID"/>
        </w:rPr>
        <w:t>)</w:t>
      </w:r>
    </w:p>
    <w:p w:rsidR="00FE7B7B" w:rsidRPr="00F331E0" w:rsidRDefault="006578E4" w:rsidP="00FE7B7B">
      <w:pPr>
        <w:spacing w:before="0" w:line="240" w:lineRule="auto"/>
        <w:ind w:firstLine="0"/>
        <w:jc w:val="left"/>
        <w:rPr>
          <w:noProof/>
          <w:color w:val="548DD4" w:themeColor="text2" w:themeTint="99"/>
          <w:sz w:val="20"/>
          <w:lang w:val="id-ID"/>
        </w:rPr>
      </w:pPr>
      <w:r w:rsidRPr="00F331E0">
        <w:rPr>
          <w:noProof/>
          <w:color w:val="548DD4" w:themeColor="text2" w:themeTint="99"/>
          <w:sz w:val="20"/>
          <w:lang w:val="id-ID"/>
        </w:rPr>
        <w:t>&lt;</w:t>
      </w:r>
      <w:r w:rsidR="00FE7B7B" w:rsidRPr="00F331E0">
        <w:rPr>
          <w:noProof/>
          <w:color w:val="548DD4" w:themeColor="text2" w:themeTint="99"/>
          <w:sz w:val="20"/>
          <w:lang w:val="id-ID"/>
        </w:rPr>
        <w:t>satu spasi</w:t>
      </w:r>
      <w:r w:rsidRPr="00F331E0">
        <w:rPr>
          <w:noProof/>
          <w:color w:val="548DD4" w:themeColor="text2" w:themeTint="99"/>
          <w:sz w:val="20"/>
          <w:lang w:val="id-ID"/>
        </w:rPr>
        <w:t>&gt;</w:t>
      </w:r>
    </w:p>
    <w:p w:rsidR="0015433A" w:rsidRPr="00DE3675" w:rsidRDefault="0015433A" w:rsidP="0015433A">
      <w:pPr>
        <w:spacing w:before="0" w:line="240" w:lineRule="auto"/>
        <w:ind w:left="567" w:right="571" w:firstLine="0"/>
        <w:rPr>
          <w:i/>
          <w:noProof/>
          <w:sz w:val="20"/>
          <w:lang w:val="id-ID"/>
        </w:rPr>
      </w:pPr>
      <w:r w:rsidRPr="00DE3675">
        <w:rPr>
          <w:b/>
          <w:i/>
          <w:noProof/>
          <w:sz w:val="20"/>
          <w:lang w:val="id-ID"/>
        </w:rPr>
        <w:t>Kata kunci</w:t>
      </w:r>
      <w:r w:rsidRPr="00DE3675">
        <w:rPr>
          <w:i/>
          <w:noProof/>
          <w:sz w:val="20"/>
          <w:lang w:val="id-ID"/>
        </w:rPr>
        <w:t xml:space="preserve">: </w:t>
      </w:r>
      <w:r w:rsidR="007756D2" w:rsidRPr="00DE3675">
        <w:rPr>
          <w:i/>
          <w:noProof/>
          <w:sz w:val="20"/>
          <w:lang w:val="id-ID"/>
        </w:rPr>
        <w:t xml:space="preserve">format, </w:t>
      </w:r>
      <w:r w:rsidR="00F8560D">
        <w:rPr>
          <w:i/>
          <w:noProof/>
          <w:sz w:val="20"/>
        </w:rPr>
        <w:t>makalah</w:t>
      </w:r>
      <w:r w:rsidR="00182A31" w:rsidRPr="00DE3675">
        <w:rPr>
          <w:i/>
          <w:noProof/>
          <w:sz w:val="20"/>
          <w:lang w:val="id-ID"/>
        </w:rPr>
        <w:t>, template</w:t>
      </w:r>
      <w:r w:rsidR="007756D2" w:rsidRPr="00DE3675">
        <w:rPr>
          <w:noProof/>
          <w:sz w:val="20"/>
          <w:lang w:val="id-ID"/>
        </w:rPr>
        <w:t>(</w:t>
      </w:r>
      <w:r w:rsidR="00486EEE" w:rsidRPr="00DE3675">
        <w:rPr>
          <w:i/>
          <w:noProof/>
          <w:sz w:val="20"/>
          <w:lang w:val="id-ID"/>
        </w:rPr>
        <w:t xml:space="preserve">min. 3, maks. </w:t>
      </w:r>
      <w:r w:rsidR="00182A31" w:rsidRPr="00DE3675">
        <w:rPr>
          <w:i/>
          <w:noProof/>
          <w:sz w:val="20"/>
          <w:lang w:val="id-ID"/>
        </w:rPr>
        <w:t>5 kata,</w:t>
      </w:r>
      <w:r w:rsidR="007756D2" w:rsidRPr="00DE3675">
        <w:rPr>
          <w:i/>
          <w:noProof/>
          <w:sz w:val="20"/>
          <w:lang w:val="id-ID"/>
        </w:rPr>
        <w:t xml:space="preserve"> sesuai urutan abjad</w:t>
      </w:r>
      <w:r w:rsidR="007756D2" w:rsidRPr="00DE3675">
        <w:rPr>
          <w:noProof/>
          <w:sz w:val="20"/>
          <w:lang w:val="id-ID"/>
        </w:rPr>
        <w:t>)</w:t>
      </w:r>
      <w:r w:rsidR="00FE7B7B" w:rsidRPr="00F331E0">
        <w:rPr>
          <w:noProof/>
          <w:color w:val="548DD4" w:themeColor="text2" w:themeTint="99"/>
          <w:sz w:val="20"/>
          <w:lang w:val="id-ID"/>
        </w:rPr>
        <w:t>(</w:t>
      </w:r>
      <w:r w:rsidR="00FE7B7B" w:rsidRPr="00F331E0">
        <w:rPr>
          <w:i/>
          <w:noProof/>
          <w:color w:val="548DD4" w:themeColor="text2" w:themeTint="99"/>
          <w:sz w:val="20"/>
          <w:lang w:val="id-ID"/>
        </w:rPr>
        <w:t>10 pt, italic</w:t>
      </w:r>
      <w:r w:rsidR="00FE7B7B" w:rsidRPr="00F331E0">
        <w:rPr>
          <w:noProof/>
          <w:color w:val="548DD4" w:themeColor="text2" w:themeTint="99"/>
          <w:sz w:val="20"/>
          <w:lang w:val="id-ID"/>
        </w:rPr>
        <w:t>)</w:t>
      </w:r>
    </w:p>
    <w:p w:rsidR="007B7061" w:rsidRPr="00F331E0" w:rsidRDefault="006578E4" w:rsidP="00FE7B7B">
      <w:pPr>
        <w:spacing w:before="0" w:line="240" w:lineRule="auto"/>
        <w:ind w:firstLine="0"/>
        <w:jc w:val="left"/>
        <w:rPr>
          <w:b/>
          <w:noProof/>
          <w:color w:val="548DD4" w:themeColor="text2" w:themeTint="99"/>
          <w:szCs w:val="22"/>
          <w:lang w:val="id-ID"/>
        </w:rPr>
      </w:pPr>
      <w:r w:rsidRPr="00F331E0">
        <w:rPr>
          <w:noProof/>
          <w:color w:val="548DD4" w:themeColor="text2" w:themeTint="99"/>
          <w:szCs w:val="22"/>
          <w:lang w:val="id-ID"/>
        </w:rPr>
        <w:t>&lt;dua spasi&gt;</w:t>
      </w:r>
    </w:p>
    <w:p w:rsidR="00606467" w:rsidRPr="00DE3675" w:rsidRDefault="00606467" w:rsidP="00C4690B">
      <w:pPr>
        <w:spacing w:before="0" w:line="240" w:lineRule="auto"/>
        <w:ind w:firstLine="0"/>
        <w:rPr>
          <w:b/>
          <w:noProof/>
          <w:szCs w:val="22"/>
          <w:lang w:val="id-ID"/>
        </w:rPr>
      </w:pPr>
    </w:p>
    <w:p w:rsidR="00EB0858" w:rsidRPr="00667C82" w:rsidRDefault="00B354E6" w:rsidP="00C4690B">
      <w:pPr>
        <w:spacing w:before="0" w:line="240" w:lineRule="auto"/>
        <w:ind w:firstLine="0"/>
        <w:rPr>
          <w:b/>
          <w:noProof/>
          <w:szCs w:val="22"/>
        </w:rPr>
      </w:pPr>
      <w:r w:rsidRPr="00DE3675">
        <w:rPr>
          <w:b/>
          <w:noProof/>
          <w:szCs w:val="22"/>
          <w:lang w:val="id-ID"/>
        </w:rPr>
        <w:t>PETUNJUK UMUM</w:t>
      </w:r>
      <w:r w:rsidR="00667C82" w:rsidRPr="00F331E0">
        <w:rPr>
          <w:noProof/>
          <w:color w:val="548DD4" w:themeColor="text2" w:themeTint="99"/>
          <w:sz w:val="20"/>
          <w:lang w:val="id-ID"/>
        </w:rPr>
        <w:t>(</w:t>
      </w:r>
      <w:r w:rsidR="00667C82" w:rsidRPr="00F331E0">
        <w:rPr>
          <w:i/>
          <w:noProof/>
          <w:color w:val="548DD4" w:themeColor="text2" w:themeTint="99"/>
          <w:sz w:val="20"/>
        </w:rPr>
        <w:t>11</w:t>
      </w:r>
      <w:r w:rsidR="00667C82" w:rsidRPr="00F331E0">
        <w:rPr>
          <w:noProof/>
          <w:color w:val="548DD4" w:themeColor="text2" w:themeTint="99"/>
          <w:sz w:val="20"/>
          <w:lang w:val="id-ID"/>
        </w:rPr>
        <w:t>)</w:t>
      </w:r>
    </w:p>
    <w:p w:rsidR="007D5B7E" w:rsidRPr="00DE3675" w:rsidRDefault="00F331E0" w:rsidP="007162F0">
      <w:pPr>
        <w:spacing w:before="0" w:line="240" w:lineRule="auto"/>
        <w:rPr>
          <w:noProof/>
          <w:szCs w:val="22"/>
          <w:lang w:val="id-ID"/>
        </w:rPr>
      </w:pPr>
      <w:r>
        <w:rPr>
          <w:noProof/>
          <w:szCs w:val="22"/>
        </w:rPr>
        <w:t xml:space="preserve">Makalah ditulis dalam Bahasa Indonesia atau Inggris dengan jumlah </w:t>
      </w:r>
      <w:r w:rsidR="007D5B7E" w:rsidRPr="00DE3675">
        <w:rPr>
          <w:noProof/>
          <w:szCs w:val="22"/>
          <w:lang w:val="id-ID"/>
        </w:rPr>
        <w:t xml:space="preserve">maksimal </w:t>
      </w:r>
      <w:r>
        <w:rPr>
          <w:noProof/>
          <w:szCs w:val="22"/>
        </w:rPr>
        <w:t>10</w:t>
      </w:r>
      <w:r>
        <w:rPr>
          <w:noProof/>
          <w:szCs w:val="22"/>
          <w:lang w:val="id-ID"/>
        </w:rPr>
        <w:t xml:space="preserve"> halaman</w:t>
      </w:r>
      <w:r>
        <w:rPr>
          <w:noProof/>
          <w:szCs w:val="22"/>
        </w:rPr>
        <w:t>. P</w:t>
      </w:r>
      <w:r w:rsidR="007D5B7E" w:rsidRPr="00DE3675">
        <w:rPr>
          <w:noProof/>
          <w:szCs w:val="22"/>
          <w:lang w:val="id-ID"/>
        </w:rPr>
        <w:t>enulisan</w:t>
      </w:r>
      <w:r>
        <w:rPr>
          <w:noProof/>
          <w:szCs w:val="22"/>
        </w:rPr>
        <w:t xml:space="preserve"> menggunakan</w:t>
      </w:r>
      <w:r w:rsidR="007D5B7E" w:rsidRPr="00DE3675">
        <w:rPr>
          <w:noProof/>
          <w:szCs w:val="22"/>
          <w:lang w:val="id-ID"/>
        </w:rPr>
        <w:t xml:space="preserve"> spasi tunggal,</w:t>
      </w:r>
      <w:r w:rsidR="008C52E7" w:rsidRPr="00DE3675">
        <w:rPr>
          <w:i/>
          <w:noProof/>
          <w:szCs w:val="22"/>
          <w:lang w:val="id-ID"/>
        </w:rPr>
        <w:t>justify</w:t>
      </w:r>
      <w:r w:rsidR="008C52E7" w:rsidRPr="00DE3675">
        <w:rPr>
          <w:noProof/>
          <w:szCs w:val="22"/>
          <w:lang w:val="id-ID"/>
        </w:rPr>
        <w:t>,</w:t>
      </w:r>
      <w:r w:rsidR="00DF757F" w:rsidRPr="00DE3675">
        <w:rPr>
          <w:noProof/>
          <w:szCs w:val="22"/>
          <w:lang w:val="id-ID"/>
        </w:rPr>
        <w:t xml:space="preserve"> huruf Times New Roman</w:t>
      </w:r>
      <w:r w:rsidR="00F31E52" w:rsidRPr="00DE3675">
        <w:rPr>
          <w:noProof/>
          <w:szCs w:val="22"/>
          <w:lang w:val="id-ID"/>
        </w:rPr>
        <w:t xml:space="preserve">ukuran </w:t>
      </w:r>
      <w:r w:rsidR="007D5B7E" w:rsidRPr="00DE3675">
        <w:rPr>
          <w:noProof/>
          <w:szCs w:val="22"/>
          <w:lang w:val="id-ID"/>
        </w:rPr>
        <w:t>11 point</w:t>
      </w:r>
      <w:r w:rsidR="00A00F89" w:rsidRPr="00DE3675">
        <w:rPr>
          <w:i/>
          <w:noProof/>
          <w:szCs w:val="22"/>
          <w:lang w:val="id-ID"/>
        </w:rPr>
        <w:t>reguler</w:t>
      </w:r>
      <w:r w:rsidR="00DF757F" w:rsidRPr="00DE3675">
        <w:rPr>
          <w:noProof/>
          <w:szCs w:val="22"/>
          <w:lang w:val="id-ID"/>
        </w:rPr>
        <w:t xml:space="preserve"> dan format penulisan kolom tunggal</w:t>
      </w:r>
      <w:r w:rsidR="007D5B7E" w:rsidRPr="00DE3675">
        <w:rPr>
          <w:noProof/>
          <w:szCs w:val="22"/>
          <w:lang w:val="id-ID"/>
        </w:rPr>
        <w:t xml:space="preserve">. </w:t>
      </w:r>
      <w:r>
        <w:rPr>
          <w:noProof/>
          <w:szCs w:val="22"/>
        </w:rPr>
        <w:t>Makalah</w:t>
      </w:r>
      <w:r w:rsidR="00F31E52" w:rsidRPr="00DE3675">
        <w:rPr>
          <w:noProof/>
          <w:szCs w:val="22"/>
          <w:lang w:val="id-ID"/>
        </w:rPr>
        <w:t>menggunakan</w:t>
      </w:r>
      <w:r w:rsidR="007D5B7E" w:rsidRPr="00DE3675">
        <w:rPr>
          <w:noProof/>
          <w:szCs w:val="22"/>
          <w:lang w:val="id-ID"/>
        </w:rPr>
        <w:t xml:space="preserve"> kertas </w:t>
      </w:r>
      <w:r w:rsidR="00F31E52" w:rsidRPr="00DE3675">
        <w:rPr>
          <w:noProof/>
          <w:szCs w:val="22"/>
          <w:lang w:val="id-ID"/>
        </w:rPr>
        <w:t xml:space="preserve">ukuran </w:t>
      </w:r>
      <w:r w:rsidR="007D5B7E" w:rsidRPr="00DE3675">
        <w:rPr>
          <w:noProof/>
          <w:szCs w:val="22"/>
          <w:lang w:val="id-ID"/>
        </w:rPr>
        <w:t xml:space="preserve">A4 (210 x 297 mm) dengan </w:t>
      </w:r>
      <w:r w:rsidR="00F31E52" w:rsidRPr="00DE3675">
        <w:rPr>
          <w:noProof/>
          <w:szCs w:val="22"/>
          <w:lang w:val="id-ID"/>
        </w:rPr>
        <w:t xml:space="preserve">penulisan </w:t>
      </w:r>
      <w:r w:rsidR="007D5B7E" w:rsidRPr="00DE3675">
        <w:rPr>
          <w:noProof/>
          <w:szCs w:val="22"/>
          <w:lang w:val="id-ID"/>
        </w:rPr>
        <w:t>batas tepi kiri, atas, kanan, dan bawah, secara berurutan</w:t>
      </w:r>
      <w:r w:rsidR="00495B8B" w:rsidRPr="00DE3675">
        <w:rPr>
          <w:noProof/>
          <w:szCs w:val="22"/>
          <w:lang w:val="id-ID"/>
        </w:rPr>
        <w:t xml:space="preserve"> masing-masing adalah 30 mm, 25 mm, 25 m</w:t>
      </w:r>
      <w:r w:rsidR="007D5B7E" w:rsidRPr="00DE3675">
        <w:rPr>
          <w:noProof/>
          <w:szCs w:val="22"/>
          <w:lang w:val="id-ID"/>
        </w:rPr>
        <w:t>m,</w:t>
      </w:r>
      <w:r w:rsidR="00F31E52" w:rsidRPr="00DE3675">
        <w:rPr>
          <w:noProof/>
          <w:szCs w:val="22"/>
          <w:lang w:val="id-ID"/>
        </w:rPr>
        <w:t xml:space="preserve"> dan</w:t>
      </w:r>
      <w:r w:rsidR="00495B8B" w:rsidRPr="00DE3675">
        <w:rPr>
          <w:noProof/>
          <w:szCs w:val="22"/>
          <w:lang w:val="id-ID"/>
        </w:rPr>
        <w:t xml:space="preserve"> 25 m</w:t>
      </w:r>
      <w:r w:rsidR="007D5B7E" w:rsidRPr="00DE3675">
        <w:rPr>
          <w:noProof/>
          <w:szCs w:val="22"/>
          <w:lang w:val="id-ID"/>
        </w:rPr>
        <w:t xml:space="preserve">m. Batas kepala dan kaki </w:t>
      </w:r>
      <w:r w:rsidR="007E2388" w:rsidRPr="00DE3675">
        <w:rPr>
          <w:noProof/>
          <w:szCs w:val="22"/>
          <w:lang w:val="id-ID"/>
        </w:rPr>
        <w:t xml:space="preserve">area tulisan </w:t>
      </w:r>
      <w:r w:rsidR="007D5B7E" w:rsidRPr="00DE3675">
        <w:rPr>
          <w:noProof/>
          <w:szCs w:val="22"/>
          <w:lang w:val="id-ID"/>
        </w:rPr>
        <w:t>(</w:t>
      </w:r>
      <w:r w:rsidR="007D5B7E" w:rsidRPr="00DE3675">
        <w:rPr>
          <w:i/>
          <w:noProof/>
          <w:szCs w:val="22"/>
          <w:lang w:val="id-ID"/>
        </w:rPr>
        <w:t>header</w:t>
      </w:r>
      <w:r w:rsidR="007D5B7E" w:rsidRPr="00DE3675">
        <w:rPr>
          <w:noProof/>
          <w:szCs w:val="22"/>
          <w:lang w:val="id-ID"/>
        </w:rPr>
        <w:t xml:space="preserve"> dan </w:t>
      </w:r>
      <w:r w:rsidR="007D5B7E" w:rsidRPr="00DE3675">
        <w:rPr>
          <w:i/>
          <w:noProof/>
          <w:szCs w:val="22"/>
          <w:lang w:val="id-ID"/>
        </w:rPr>
        <w:t>footer</w:t>
      </w:r>
      <w:r w:rsidR="007D5B7E" w:rsidRPr="00DE3675">
        <w:rPr>
          <w:noProof/>
          <w:szCs w:val="22"/>
          <w:lang w:val="id-ID"/>
        </w:rPr>
        <w:t xml:space="preserve">) </w:t>
      </w:r>
      <w:r w:rsidR="00495B8B" w:rsidRPr="00DE3675">
        <w:rPr>
          <w:noProof/>
          <w:szCs w:val="22"/>
          <w:lang w:val="id-ID"/>
        </w:rPr>
        <w:t>adalah 1</w:t>
      </w:r>
      <w:r w:rsidR="007D5B7E" w:rsidRPr="00DE3675">
        <w:rPr>
          <w:noProof/>
          <w:szCs w:val="22"/>
          <w:lang w:val="id-ID"/>
        </w:rPr>
        <w:t xml:space="preserve">5 </w:t>
      </w:r>
      <w:r w:rsidR="00495B8B" w:rsidRPr="00DE3675">
        <w:rPr>
          <w:noProof/>
          <w:szCs w:val="22"/>
          <w:lang w:val="id-ID"/>
        </w:rPr>
        <w:t>m</w:t>
      </w:r>
      <w:r w:rsidR="007D5B7E" w:rsidRPr="00DE3675">
        <w:rPr>
          <w:noProof/>
          <w:szCs w:val="22"/>
          <w:lang w:val="id-ID"/>
        </w:rPr>
        <w:t>m</w:t>
      </w:r>
      <w:r w:rsidR="00495B8B" w:rsidRPr="00DE3675">
        <w:rPr>
          <w:noProof/>
          <w:szCs w:val="22"/>
          <w:lang w:val="id-ID"/>
        </w:rPr>
        <w:t xml:space="preserve"> dan 13 m</w:t>
      </w:r>
      <w:r w:rsidR="007D5B7E" w:rsidRPr="00DE3675">
        <w:rPr>
          <w:noProof/>
          <w:szCs w:val="22"/>
          <w:lang w:val="id-ID"/>
        </w:rPr>
        <w:t>m.Permulaan alinea ditulis menjorok</w:t>
      </w:r>
      <w:r w:rsidR="00F31E52" w:rsidRPr="00DE3675">
        <w:rPr>
          <w:noProof/>
          <w:szCs w:val="22"/>
          <w:lang w:val="id-ID"/>
        </w:rPr>
        <w:t xml:space="preserve"> ke dalam </w:t>
      </w:r>
      <w:r w:rsidR="00495B8B" w:rsidRPr="00DE3675">
        <w:rPr>
          <w:noProof/>
          <w:szCs w:val="22"/>
          <w:lang w:val="id-ID"/>
        </w:rPr>
        <w:t>1</w:t>
      </w:r>
      <w:r w:rsidR="007162F0" w:rsidRPr="00DE3675">
        <w:rPr>
          <w:noProof/>
          <w:szCs w:val="22"/>
          <w:lang w:val="id-ID"/>
        </w:rPr>
        <w:t>0</w:t>
      </w:r>
      <w:r w:rsidR="00495B8B" w:rsidRPr="00DE3675">
        <w:rPr>
          <w:noProof/>
          <w:szCs w:val="22"/>
          <w:lang w:val="id-ID"/>
        </w:rPr>
        <w:t xml:space="preserve"> mm</w:t>
      </w:r>
      <w:r w:rsidR="00F31E52" w:rsidRPr="00DE3675">
        <w:rPr>
          <w:noProof/>
          <w:szCs w:val="22"/>
          <w:lang w:val="id-ID"/>
        </w:rPr>
        <w:t>. Semua istilah asing dicetak miring (</w:t>
      </w:r>
      <w:r w:rsidR="00F31E52" w:rsidRPr="00DE3675">
        <w:rPr>
          <w:i/>
          <w:noProof/>
          <w:szCs w:val="22"/>
          <w:lang w:val="id-ID"/>
        </w:rPr>
        <w:t>italic form</w:t>
      </w:r>
      <w:r w:rsidR="00F31E52" w:rsidRPr="00DE3675">
        <w:rPr>
          <w:noProof/>
          <w:szCs w:val="22"/>
          <w:lang w:val="id-ID"/>
        </w:rPr>
        <w:t>).</w:t>
      </w:r>
    </w:p>
    <w:p w:rsidR="004059DB" w:rsidRPr="00DE3675" w:rsidRDefault="00F331E0" w:rsidP="00DE3675">
      <w:pPr>
        <w:spacing w:before="0" w:line="240" w:lineRule="auto"/>
        <w:rPr>
          <w:noProof/>
          <w:szCs w:val="22"/>
          <w:lang w:val="id-ID"/>
        </w:rPr>
      </w:pPr>
      <w:r>
        <w:rPr>
          <w:noProof/>
          <w:szCs w:val="22"/>
        </w:rPr>
        <w:t>Makalah</w:t>
      </w:r>
      <w:r w:rsidR="00F91A4A">
        <w:rPr>
          <w:noProof/>
          <w:szCs w:val="22"/>
          <w:lang w:val="id-ID"/>
        </w:rPr>
        <w:t xml:space="preserve"> disusun dengan </w:t>
      </w:r>
      <w:r w:rsidR="00EC71B4" w:rsidRPr="00DE3675">
        <w:rPr>
          <w:noProof/>
          <w:szCs w:val="22"/>
          <w:lang w:val="id-ID"/>
        </w:rPr>
        <w:t xml:space="preserve">urutan </w:t>
      </w:r>
      <w:r w:rsidR="007E2388" w:rsidRPr="00DE3675">
        <w:rPr>
          <w:noProof/>
          <w:szCs w:val="22"/>
          <w:lang w:val="id-ID"/>
        </w:rPr>
        <w:t xml:space="preserve">judul </w:t>
      </w:r>
      <w:r w:rsidR="00EC71B4" w:rsidRPr="00DE3675">
        <w:rPr>
          <w:noProof/>
          <w:szCs w:val="22"/>
          <w:lang w:val="id-ID"/>
        </w:rPr>
        <w:t xml:space="preserve">topik bahasan: </w:t>
      </w:r>
      <w:r w:rsidR="00DF757F" w:rsidRPr="00DE3675">
        <w:rPr>
          <w:noProof/>
          <w:szCs w:val="22"/>
          <w:lang w:val="id-ID"/>
        </w:rPr>
        <w:t xml:space="preserve">1. </w:t>
      </w:r>
      <w:r w:rsidR="00EC71B4" w:rsidRPr="00DE3675">
        <w:rPr>
          <w:noProof/>
          <w:szCs w:val="22"/>
          <w:lang w:val="id-ID"/>
        </w:rPr>
        <w:t xml:space="preserve">Pendahuluan, </w:t>
      </w:r>
      <w:r w:rsidR="00DF757F" w:rsidRPr="00DE3675">
        <w:rPr>
          <w:noProof/>
          <w:szCs w:val="22"/>
          <w:lang w:val="id-ID"/>
        </w:rPr>
        <w:t xml:space="preserve">2. </w:t>
      </w:r>
      <w:r>
        <w:rPr>
          <w:noProof/>
          <w:szCs w:val="22"/>
          <w:lang w:val="id-ID"/>
        </w:rPr>
        <w:t>Metod</w:t>
      </w:r>
      <w:r>
        <w:rPr>
          <w:noProof/>
          <w:szCs w:val="22"/>
        </w:rPr>
        <w:t>e Penelitian</w:t>
      </w:r>
      <w:r w:rsidR="00EC71B4" w:rsidRPr="00DE3675">
        <w:rPr>
          <w:noProof/>
          <w:szCs w:val="22"/>
          <w:lang w:val="id-ID"/>
        </w:rPr>
        <w:t xml:space="preserve">, </w:t>
      </w:r>
      <w:r w:rsidR="00DF757F" w:rsidRPr="00DE3675">
        <w:rPr>
          <w:noProof/>
          <w:szCs w:val="22"/>
          <w:lang w:val="id-ID"/>
        </w:rPr>
        <w:t xml:space="preserve">3. </w:t>
      </w:r>
      <w:r w:rsidR="00EC71B4" w:rsidRPr="00DE3675">
        <w:rPr>
          <w:noProof/>
          <w:szCs w:val="22"/>
          <w:lang w:val="id-ID"/>
        </w:rPr>
        <w:t xml:space="preserve">Hasil dan Pembahasan, </w:t>
      </w:r>
      <w:r w:rsidR="00DF757F" w:rsidRPr="00DE3675">
        <w:rPr>
          <w:noProof/>
          <w:szCs w:val="22"/>
          <w:lang w:val="id-ID"/>
        </w:rPr>
        <w:t xml:space="preserve">4. </w:t>
      </w:r>
      <w:r w:rsidR="00EC71B4" w:rsidRPr="00DE3675">
        <w:rPr>
          <w:noProof/>
          <w:szCs w:val="22"/>
          <w:lang w:val="id-ID"/>
        </w:rPr>
        <w:t>Kesimpulan, Ucapan Terima Kasih (jika ada), dan Daftar Pustaka.</w:t>
      </w:r>
      <w:r w:rsidR="004059DB" w:rsidRPr="00DE3675">
        <w:rPr>
          <w:noProof/>
          <w:szCs w:val="22"/>
          <w:lang w:val="id-ID"/>
        </w:rPr>
        <w:t xml:space="preserve">Format penulisan </w:t>
      </w:r>
      <w:r w:rsidR="007E2388" w:rsidRPr="00DE3675">
        <w:rPr>
          <w:noProof/>
          <w:szCs w:val="22"/>
          <w:lang w:val="id-ID"/>
        </w:rPr>
        <w:t xml:space="preserve">judul </w:t>
      </w:r>
      <w:r w:rsidR="004059DB" w:rsidRPr="00DE3675">
        <w:rPr>
          <w:noProof/>
          <w:szCs w:val="22"/>
          <w:lang w:val="id-ID"/>
        </w:rPr>
        <w:t xml:space="preserve">topik bahasan adalah ukuran huruf 11 pt, </w:t>
      </w:r>
      <w:r w:rsidR="004059DB" w:rsidRPr="00DE3675">
        <w:rPr>
          <w:i/>
          <w:noProof/>
          <w:szCs w:val="22"/>
          <w:lang w:val="id-ID"/>
        </w:rPr>
        <w:t>bold</w:t>
      </w:r>
      <w:r w:rsidR="004059DB" w:rsidRPr="00DE3675">
        <w:rPr>
          <w:noProof/>
          <w:szCs w:val="22"/>
          <w:lang w:val="id-ID"/>
        </w:rPr>
        <w:t>, huruf kapital semua</w:t>
      </w:r>
      <w:r w:rsidR="007A20B7" w:rsidRPr="00DE3675">
        <w:rPr>
          <w:noProof/>
          <w:szCs w:val="22"/>
          <w:lang w:val="id-ID"/>
        </w:rPr>
        <w:t>, dan bernomor urut yang ditulis rata kiri.</w:t>
      </w:r>
      <w:r w:rsidR="006578E4" w:rsidRPr="00DE3675">
        <w:rPr>
          <w:noProof/>
          <w:szCs w:val="22"/>
          <w:lang w:val="id-ID"/>
        </w:rPr>
        <w:t xml:space="preserve"> Contoh:</w:t>
      </w:r>
      <w:r w:rsidR="004059DB" w:rsidRPr="00DE3675">
        <w:rPr>
          <w:b/>
          <w:noProof/>
          <w:szCs w:val="22"/>
          <w:lang w:val="id-ID"/>
        </w:rPr>
        <w:t>3. HASIL DAN PEMBAHASAN</w:t>
      </w:r>
      <w:r w:rsidR="004059DB" w:rsidRPr="00DE3675">
        <w:rPr>
          <w:noProof/>
          <w:szCs w:val="22"/>
          <w:lang w:val="id-ID"/>
        </w:rPr>
        <w:t>. Format penulisan</w:t>
      </w:r>
      <w:r w:rsidR="00B354E6" w:rsidRPr="00DE3675">
        <w:rPr>
          <w:noProof/>
          <w:szCs w:val="22"/>
          <w:lang w:val="id-ID"/>
        </w:rPr>
        <w:t xml:space="preserve"> judul sub-topik bahasan adalah 11 pt, </w:t>
      </w:r>
      <w:r w:rsidR="00B354E6" w:rsidRPr="00DE3675">
        <w:rPr>
          <w:i/>
          <w:noProof/>
          <w:szCs w:val="22"/>
          <w:lang w:val="id-ID"/>
        </w:rPr>
        <w:t>bold</w:t>
      </w:r>
      <w:r w:rsidR="00B354E6" w:rsidRPr="00DE3675">
        <w:rPr>
          <w:noProof/>
          <w:szCs w:val="22"/>
          <w:lang w:val="id-ID"/>
        </w:rPr>
        <w:t xml:space="preserve">, huruf kapital di awal kata, dan bernomor urut. Contoh: </w:t>
      </w:r>
      <w:r w:rsidR="00B354E6" w:rsidRPr="00DE3675">
        <w:rPr>
          <w:b/>
          <w:noProof/>
          <w:szCs w:val="22"/>
          <w:lang w:val="id-ID"/>
        </w:rPr>
        <w:t xml:space="preserve">3.1 Hasil </w:t>
      </w:r>
      <w:r>
        <w:rPr>
          <w:b/>
          <w:noProof/>
          <w:szCs w:val="22"/>
        </w:rPr>
        <w:t>Pengujian Usabilitas</w:t>
      </w:r>
      <w:r w:rsidR="00B354E6" w:rsidRPr="00DE3675">
        <w:rPr>
          <w:noProof/>
          <w:szCs w:val="22"/>
          <w:lang w:val="id-ID"/>
        </w:rPr>
        <w:t xml:space="preserve">. Format penulisan judul anak-sub topik sama dengan penulisan judul sub-topik. Contoh: </w:t>
      </w:r>
      <w:r w:rsidR="00B354E6" w:rsidRPr="00DE3675">
        <w:rPr>
          <w:b/>
          <w:noProof/>
          <w:szCs w:val="22"/>
          <w:lang w:val="id-ID"/>
        </w:rPr>
        <w:t xml:space="preserve">3.1.1 </w:t>
      </w:r>
      <w:r>
        <w:rPr>
          <w:b/>
          <w:noProof/>
          <w:szCs w:val="22"/>
        </w:rPr>
        <w:t>Tingkat Efesiensi Sistem</w:t>
      </w:r>
      <w:r w:rsidR="00B354E6" w:rsidRPr="00DE3675">
        <w:rPr>
          <w:noProof/>
          <w:szCs w:val="22"/>
          <w:lang w:val="id-ID"/>
        </w:rPr>
        <w:t xml:space="preserve">. </w:t>
      </w:r>
      <w:r w:rsidR="007A20B7" w:rsidRPr="00DE3675">
        <w:rPr>
          <w:noProof/>
          <w:szCs w:val="22"/>
          <w:lang w:val="id-ID"/>
        </w:rPr>
        <w:t xml:space="preserve">Di akhir bagian topik, sub topik, dan anak sub-topik diberi jarak satu spasi sebelum penulisan bahasan selanjutnya. </w:t>
      </w:r>
      <w:r w:rsidR="00B354E6" w:rsidRPr="00DE3675">
        <w:rPr>
          <w:noProof/>
          <w:szCs w:val="22"/>
          <w:lang w:val="id-ID"/>
        </w:rPr>
        <w:t xml:space="preserve">Tidak ada spasi antara judul </w:t>
      </w:r>
      <w:r w:rsidR="007A20B7" w:rsidRPr="00DE3675">
        <w:rPr>
          <w:noProof/>
          <w:szCs w:val="22"/>
          <w:lang w:val="id-ID"/>
        </w:rPr>
        <w:t xml:space="preserve">topik, </w:t>
      </w:r>
      <w:r w:rsidR="00B354E6" w:rsidRPr="00DE3675">
        <w:rPr>
          <w:noProof/>
          <w:szCs w:val="22"/>
          <w:lang w:val="id-ID"/>
        </w:rPr>
        <w:t xml:space="preserve">sub-topik </w:t>
      </w:r>
      <w:r w:rsidR="007E2388" w:rsidRPr="00DE3675">
        <w:rPr>
          <w:noProof/>
          <w:szCs w:val="22"/>
          <w:lang w:val="id-ID"/>
        </w:rPr>
        <w:t>dan</w:t>
      </w:r>
      <w:r w:rsidR="00B354E6" w:rsidRPr="00DE3675">
        <w:rPr>
          <w:noProof/>
          <w:szCs w:val="22"/>
          <w:lang w:val="id-ID"/>
        </w:rPr>
        <w:t xml:space="preserve"> judul anak sub-topik dengan teks di bawahnya.</w:t>
      </w:r>
    </w:p>
    <w:p w:rsidR="009F67C5" w:rsidRPr="00DE3675" w:rsidRDefault="009F67C5" w:rsidP="009F67C5">
      <w:pPr>
        <w:spacing w:before="0" w:line="240" w:lineRule="auto"/>
        <w:ind w:firstLine="0"/>
        <w:rPr>
          <w:b/>
          <w:noProof/>
          <w:szCs w:val="22"/>
          <w:lang w:val="id-ID"/>
        </w:rPr>
      </w:pPr>
    </w:p>
    <w:p w:rsidR="009F67C5" w:rsidRPr="00DE3675" w:rsidRDefault="009F67C5" w:rsidP="009F67C5">
      <w:pPr>
        <w:spacing w:before="0" w:line="240" w:lineRule="auto"/>
        <w:ind w:firstLine="0"/>
        <w:rPr>
          <w:b/>
          <w:noProof/>
          <w:szCs w:val="22"/>
          <w:lang w:val="id-ID"/>
        </w:rPr>
      </w:pPr>
      <w:r w:rsidRPr="00DE3675">
        <w:rPr>
          <w:b/>
          <w:noProof/>
          <w:szCs w:val="22"/>
          <w:lang w:val="id-ID"/>
        </w:rPr>
        <w:t>PETUNJUK PENULISAN</w:t>
      </w:r>
    </w:p>
    <w:p w:rsidR="0015433A" w:rsidRPr="00DE3675" w:rsidRDefault="00F31E52" w:rsidP="0015433A">
      <w:pPr>
        <w:spacing w:before="0" w:line="240" w:lineRule="auto"/>
        <w:ind w:firstLine="0"/>
        <w:rPr>
          <w:b/>
          <w:noProof/>
          <w:szCs w:val="22"/>
          <w:lang w:val="id-ID"/>
        </w:rPr>
      </w:pPr>
      <w:r w:rsidRPr="00DE3675">
        <w:rPr>
          <w:b/>
          <w:noProof/>
          <w:szCs w:val="22"/>
          <w:lang w:val="id-ID"/>
        </w:rPr>
        <w:t>Penulisan Persamaan</w:t>
      </w:r>
    </w:p>
    <w:p w:rsidR="0015433A" w:rsidRPr="00DE3675" w:rsidRDefault="00F31E52" w:rsidP="00077343">
      <w:pPr>
        <w:spacing w:before="0" w:line="240" w:lineRule="auto"/>
        <w:rPr>
          <w:noProof/>
          <w:szCs w:val="22"/>
          <w:lang w:val="id-ID"/>
        </w:rPr>
      </w:pPr>
      <w:r w:rsidRPr="00DE3675">
        <w:rPr>
          <w:noProof/>
          <w:szCs w:val="22"/>
          <w:lang w:val="id-ID"/>
        </w:rPr>
        <w:t xml:space="preserve">Penulisan persamaan menggunakan </w:t>
      </w:r>
      <w:r w:rsidR="00F91A4A">
        <w:rPr>
          <w:noProof/>
          <w:szCs w:val="22"/>
        </w:rPr>
        <w:t xml:space="preserve">model </w:t>
      </w:r>
      <w:r w:rsidR="00F91A4A">
        <w:rPr>
          <w:i/>
          <w:noProof/>
          <w:szCs w:val="22"/>
        </w:rPr>
        <w:t xml:space="preserve">mathematical </w:t>
      </w:r>
      <w:r w:rsidR="00F91A4A" w:rsidRPr="00F91A4A">
        <w:rPr>
          <w:i/>
          <w:noProof/>
          <w:szCs w:val="22"/>
        </w:rPr>
        <w:t>equation</w:t>
      </w:r>
      <w:r w:rsidRPr="00F91A4A">
        <w:rPr>
          <w:noProof/>
          <w:szCs w:val="22"/>
          <w:lang w:val="id-ID"/>
        </w:rPr>
        <w:t>ukuran</w:t>
      </w:r>
      <w:r w:rsidRPr="00DE3675">
        <w:rPr>
          <w:noProof/>
          <w:szCs w:val="22"/>
          <w:lang w:val="id-ID"/>
        </w:rPr>
        <w:t xml:space="preserve"> 11 point dengan menuliskan Nomor Persamaan </w:t>
      </w:r>
      <w:r w:rsidR="00191779" w:rsidRPr="00DE3675">
        <w:rPr>
          <w:noProof/>
          <w:szCs w:val="22"/>
          <w:lang w:val="id-ID"/>
        </w:rPr>
        <w:t xml:space="preserve">yang diletakkan di dalam kurung </w:t>
      </w:r>
      <w:r w:rsidRPr="00DE3675">
        <w:rPr>
          <w:noProof/>
          <w:szCs w:val="22"/>
          <w:lang w:val="id-ID"/>
        </w:rPr>
        <w:t>pada</w:t>
      </w:r>
      <w:r w:rsidR="00EC71B4" w:rsidRPr="00DE3675">
        <w:rPr>
          <w:noProof/>
          <w:szCs w:val="22"/>
          <w:lang w:val="id-ID"/>
        </w:rPr>
        <w:t>akhir marjin</w:t>
      </w:r>
      <w:r w:rsidR="00D201C7" w:rsidRPr="00DE3675">
        <w:rPr>
          <w:noProof/>
          <w:szCs w:val="22"/>
          <w:lang w:val="id-ID"/>
        </w:rPr>
        <w:t xml:space="preserve"> kanan</w:t>
      </w:r>
      <w:r w:rsidRPr="00DE3675">
        <w:rPr>
          <w:noProof/>
          <w:szCs w:val="22"/>
          <w:lang w:val="id-ID"/>
        </w:rPr>
        <w:t xml:space="preserve">.  </w:t>
      </w:r>
      <w:r w:rsidR="00F91A4A" w:rsidRPr="00B95633">
        <w:rPr>
          <w:noProof/>
          <w:color w:val="000000" w:themeColor="text1"/>
          <w:szCs w:val="22"/>
        </w:rPr>
        <w:t xml:space="preserve">Keterangan persamaan ditulis dengan ukuran 11 pt dan </w:t>
      </w:r>
      <w:r w:rsidR="00F91A4A" w:rsidRPr="00B95633">
        <w:rPr>
          <w:i/>
          <w:noProof/>
          <w:color w:val="000000" w:themeColor="text1"/>
          <w:szCs w:val="22"/>
        </w:rPr>
        <w:t>italic</w:t>
      </w:r>
      <w:r w:rsidR="00F91A4A" w:rsidRPr="00B95633">
        <w:rPr>
          <w:noProof/>
          <w:color w:val="000000" w:themeColor="text1"/>
          <w:szCs w:val="22"/>
        </w:rPr>
        <w:t xml:space="preserve">. </w:t>
      </w:r>
      <w:r w:rsidR="008A34F6" w:rsidRPr="00DE3675">
        <w:rPr>
          <w:noProof/>
          <w:szCs w:val="22"/>
          <w:lang w:val="id-ID"/>
        </w:rPr>
        <w:t xml:space="preserve">Penulisan persamaan diberi jarak satu spasi pada sebelum </w:t>
      </w:r>
      <w:r w:rsidR="001C094E" w:rsidRPr="00DE3675">
        <w:rPr>
          <w:noProof/>
          <w:szCs w:val="22"/>
          <w:lang w:val="id-ID"/>
        </w:rPr>
        <w:t>dan sesudah penulisannya</w:t>
      </w:r>
      <w:r w:rsidR="008A34F6" w:rsidRPr="00DE3675">
        <w:rPr>
          <w:noProof/>
          <w:szCs w:val="22"/>
          <w:lang w:val="id-ID"/>
        </w:rPr>
        <w:t>.</w:t>
      </w:r>
    </w:p>
    <w:p w:rsidR="00D201C7" w:rsidRPr="00F91A4A" w:rsidRDefault="006578E4" w:rsidP="001E1231">
      <w:pPr>
        <w:spacing w:before="0" w:line="240" w:lineRule="auto"/>
        <w:ind w:firstLine="0"/>
        <w:rPr>
          <w:noProof/>
          <w:color w:val="548DD4" w:themeColor="text2" w:themeTint="99"/>
          <w:szCs w:val="22"/>
          <w:lang w:val="id-ID"/>
        </w:rPr>
      </w:pPr>
      <w:r w:rsidRPr="00F91A4A">
        <w:rPr>
          <w:noProof/>
          <w:color w:val="548DD4" w:themeColor="text2" w:themeTint="99"/>
          <w:szCs w:val="22"/>
          <w:lang w:val="id-ID"/>
        </w:rPr>
        <w:t>&lt;</w:t>
      </w:r>
      <w:r w:rsidR="001E1231" w:rsidRPr="00F91A4A">
        <w:rPr>
          <w:noProof/>
          <w:color w:val="548DD4" w:themeColor="text2" w:themeTint="99"/>
          <w:szCs w:val="22"/>
          <w:lang w:val="id-ID"/>
        </w:rPr>
        <w:t>satu spasi</w:t>
      </w:r>
      <w:r w:rsidRPr="00F91A4A">
        <w:rPr>
          <w:noProof/>
          <w:color w:val="548DD4" w:themeColor="text2" w:themeTint="99"/>
          <w:szCs w:val="22"/>
          <w:lang w:val="id-ID"/>
        </w:rPr>
        <w:t>&gt;</w:t>
      </w:r>
    </w:p>
    <w:p w:rsidR="00D201C7" w:rsidRDefault="009F5BA1" w:rsidP="001364FF">
      <w:pPr>
        <w:tabs>
          <w:tab w:val="left" w:pos="8364"/>
        </w:tabs>
        <w:spacing w:before="0" w:line="240" w:lineRule="auto"/>
        <w:rPr>
          <w:noProof/>
          <w:szCs w:val="22"/>
        </w:rPr>
      </w:pPr>
      <m:oMath>
        <m:r>
          <w:rPr>
            <w:rFonts w:ascii="Cambria Math" w:hAnsi="Cambria Math"/>
            <w:noProof/>
            <w:szCs w:val="22"/>
            <w:lang w:val="id-ID"/>
          </w:rPr>
          <m:t>τ=I α</m:t>
        </m:r>
      </m:oMath>
      <w:r w:rsidR="00D201C7" w:rsidRPr="00DE3675">
        <w:rPr>
          <w:noProof/>
          <w:szCs w:val="22"/>
          <w:lang w:val="id-ID"/>
        </w:rPr>
        <w:tab/>
        <w:t>(1)</w:t>
      </w:r>
    </w:p>
    <w:p w:rsidR="00F91A4A" w:rsidRPr="00F91A4A" w:rsidRDefault="00F91A4A" w:rsidP="00F91A4A">
      <w:pPr>
        <w:spacing w:before="0" w:line="240" w:lineRule="auto"/>
        <w:ind w:firstLine="0"/>
        <w:rPr>
          <w:noProof/>
          <w:color w:val="548DD4" w:themeColor="text2" w:themeTint="99"/>
          <w:szCs w:val="22"/>
          <w:lang w:val="id-ID"/>
        </w:rPr>
      </w:pPr>
      <w:r w:rsidRPr="00F91A4A">
        <w:rPr>
          <w:noProof/>
          <w:color w:val="548DD4" w:themeColor="text2" w:themeTint="99"/>
          <w:szCs w:val="22"/>
          <w:lang w:val="id-ID"/>
        </w:rPr>
        <w:t>&lt;satu spasi&gt;</w:t>
      </w:r>
    </w:p>
    <w:p w:rsidR="00F91A4A" w:rsidRPr="00F91A4A" w:rsidRDefault="00F91A4A" w:rsidP="00F91A4A">
      <w:pPr>
        <w:tabs>
          <w:tab w:val="left" w:pos="8364"/>
        </w:tabs>
        <w:spacing w:before="0" w:line="240" w:lineRule="auto"/>
        <w:ind w:firstLine="0"/>
        <w:rPr>
          <w:i/>
          <w:noProof/>
          <w:szCs w:val="22"/>
        </w:rPr>
      </w:pPr>
      <w:r w:rsidRPr="00F91A4A">
        <w:rPr>
          <w:i/>
          <w:noProof/>
          <w:szCs w:val="22"/>
        </w:rPr>
        <w:t>dengan :</w:t>
      </w:r>
    </w:p>
    <w:p w:rsidR="00F91A4A" w:rsidRPr="00F91A4A" w:rsidRDefault="009F5BA1" w:rsidP="00F91A4A">
      <w:pPr>
        <w:tabs>
          <w:tab w:val="left" w:pos="450"/>
          <w:tab w:val="left" w:pos="8364"/>
        </w:tabs>
        <w:spacing w:before="0" w:line="240" w:lineRule="auto"/>
        <w:ind w:firstLine="0"/>
        <w:rPr>
          <w:i/>
          <w:noProof/>
          <w:szCs w:val="22"/>
        </w:rPr>
      </w:pPr>
      <w:r>
        <w:rPr>
          <w:i/>
          <w:noProof/>
          <w:szCs w:val="22"/>
        </w:rPr>
        <w:t>τ</w:t>
      </w:r>
      <w:r w:rsidR="00F91A4A" w:rsidRPr="00F91A4A">
        <w:rPr>
          <w:i/>
          <w:noProof/>
          <w:szCs w:val="22"/>
        </w:rPr>
        <w:tab/>
        <w:t xml:space="preserve">: </w:t>
      </w:r>
      <w:r>
        <w:rPr>
          <w:i/>
          <w:noProof/>
          <w:szCs w:val="22"/>
        </w:rPr>
        <w:t>torsi (Nm)</w:t>
      </w:r>
    </w:p>
    <w:p w:rsidR="00F8560D" w:rsidRDefault="009F5BA1" w:rsidP="00F91A4A">
      <w:pPr>
        <w:tabs>
          <w:tab w:val="left" w:pos="450"/>
          <w:tab w:val="left" w:pos="8364"/>
        </w:tabs>
        <w:spacing w:before="0" w:line="240" w:lineRule="auto"/>
        <w:ind w:firstLine="0"/>
        <w:rPr>
          <w:i/>
          <w:noProof/>
          <w:szCs w:val="22"/>
        </w:rPr>
      </w:pPr>
      <w:r>
        <w:rPr>
          <w:i/>
          <w:noProof/>
          <w:szCs w:val="22"/>
        </w:rPr>
        <w:t>I</w:t>
      </w:r>
      <w:r>
        <w:rPr>
          <w:i/>
          <w:noProof/>
          <w:szCs w:val="22"/>
        </w:rPr>
        <w:tab/>
        <w:t>: momen inersia (kg m</w:t>
      </w:r>
      <w:r w:rsidRPr="009F5BA1">
        <w:rPr>
          <w:i/>
          <w:noProof/>
          <w:szCs w:val="22"/>
          <w:vertAlign w:val="superscript"/>
        </w:rPr>
        <w:t>2</w:t>
      </w:r>
      <w:r>
        <w:rPr>
          <w:i/>
          <w:noProof/>
          <w:szCs w:val="22"/>
        </w:rPr>
        <w:t>)</w:t>
      </w:r>
    </w:p>
    <w:p w:rsidR="009F5BA1" w:rsidRPr="00F91A4A" w:rsidRDefault="009F5BA1" w:rsidP="00F91A4A">
      <w:pPr>
        <w:tabs>
          <w:tab w:val="left" w:pos="450"/>
          <w:tab w:val="left" w:pos="8364"/>
        </w:tabs>
        <w:spacing w:before="0" w:line="240" w:lineRule="auto"/>
        <w:ind w:firstLine="0"/>
        <w:rPr>
          <w:i/>
          <w:noProof/>
          <w:szCs w:val="22"/>
        </w:rPr>
      </w:pPr>
      <w:r>
        <w:rPr>
          <w:i/>
          <w:noProof/>
          <w:szCs w:val="22"/>
        </w:rPr>
        <w:lastRenderedPageBreak/>
        <w:t>α</w:t>
      </w:r>
      <w:r>
        <w:rPr>
          <w:i/>
          <w:noProof/>
          <w:szCs w:val="22"/>
        </w:rPr>
        <w:tab/>
        <w:t>: percepatan sudut (rad/s</w:t>
      </w:r>
      <w:r w:rsidRPr="009F5BA1">
        <w:rPr>
          <w:i/>
          <w:noProof/>
          <w:szCs w:val="22"/>
          <w:vertAlign w:val="superscript"/>
        </w:rPr>
        <w:t>2</w:t>
      </w:r>
      <w:r>
        <w:rPr>
          <w:i/>
          <w:noProof/>
          <w:szCs w:val="22"/>
        </w:rPr>
        <w:t>)</w:t>
      </w:r>
    </w:p>
    <w:p w:rsidR="00D201C7" w:rsidRPr="00E33490" w:rsidRDefault="006578E4" w:rsidP="001E1231">
      <w:pPr>
        <w:spacing w:before="0" w:line="240" w:lineRule="auto"/>
        <w:ind w:firstLine="0"/>
        <w:rPr>
          <w:noProof/>
          <w:color w:val="548DD4" w:themeColor="text2" w:themeTint="99"/>
          <w:szCs w:val="22"/>
          <w:lang w:val="id-ID"/>
        </w:rPr>
      </w:pPr>
      <w:r w:rsidRPr="00E33490">
        <w:rPr>
          <w:noProof/>
          <w:color w:val="548DD4" w:themeColor="text2" w:themeTint="99"/>
          <w:szCs w:val="22"/>
          <w:lang w:val="id-ID"/>
        </w:rPr>
        <w:t>&lt;</w:t>
      </w:r>
      <w:r w:rsidR="001E1231" w:rsidRPr="00E33490">
        <w:rPr>
          <w:noProof/>
          <w:color w:val="548DD4" w:themeColor="text2" w:themeTint="99"/>
          <w:szCs w:val="22"/>
          <w:lang w:val="id-ID"/>
        </w:rPr>
        <w:t>satu spasi</w:t>
      </w:r>
      <w:r w:rsidRPr="00E33490">
        <w:rPr>
          <w:noProof/>
          <w:color w:val="548DD4" w:themeColor="text2" w:themeTint="99"/>
          <w:szCs w:val="22"/>
          <w:lang w:val="id-ID"/>
        </w:rPr>
        <w:t>&gt;</w:t>
      </w:r>
    </w:p>
    <w:p w:rsidR="00D201C7" w:rsidRPr="00DE3675" w:rsidRDefault="00191779" w:rsidP="00D201C7">
      <w:pPr>
        <w:spacing w:before="0" w:line="240" w:lineRule="auto"/>
        <w:ind w:firstLine="0"/>
        <w:rPr>
          <w:b/>
          <w:noProof/>
          <w:szCs w:val="22"/>
          <w:lang w:val="id-ID"/>
        </w:rPr>
      </w:pPr>
      <w:r w:rsidRPr="00DE3675">
        <w:rPr>
          <w:b/>
          <w:noProof/>
          <w:szCs w:val="22"/>
          <w:lang w:val="id-ID"/>
        </w:rPr>
        <w:t xml:space="preserve">Penyajian </w:t>
      </w:r>
      <w:r w:rsidR="00D201C7" w:rsidRPr="00DE3675">
        <w:rPr>
          <w:b/>
          <w:noProof/>
          <w:szCs w:val="22"/>
          <w:lang w:val="id-ID"/>
        </w:rPr>
        <w:t>Gambar dan Tabel</w:t>
      </w:r>
    </w:p>
    <w:p w:rsidR="00504889" w:rsidRPr="00DE3675" w:rsidRDefault="00504889" w:rsidP="00077343">
      <w:pPr>
        <w:spacing w:before="0" w:line="240" w:lineRule="auto"/>
        <w:rPr>
          <w:noProof/>
          <w:szCs w:val="22"/>
          <w:lang w:val="id-ID"/>
        </w:rPr>
      </w:pPr>
      <w:r w:rsidRPr="00DE3675">
        <w:rPr>
          <w:noProof/>
          <w:szCs w:val="22"/>
          <w:lang w:val="id-ID"/>
        </w:rPr>
        <w:t xml:space="preserve">Nama Tabel ditulis di atas tabel </w:t>
      </w:r>
      <w:r w:rsidR="001A3966" w:rsidRPr="00DE3675">
        <w:rPr>
          <w:noProof/>
          <w:szCs w:val="22"/>
          <w:lang w:val="id-ID"/>
        </w:rPr>
        <w:t xml:space="preserve">pada sisi </w:t>
      </w:r>
      <w:r w:rsidR="00F91A4A">
        <w:rPr>
          <w:noProof/>
          <w:szCs w:val="22"/>
        </w:rPr>
        <w:t>tengahdengan ukuran 11 pt</w:t>
      </w:r>
      <w:r w:rsidRPr="00DE3675">
        <w:rPr>
          <w:noProof/>
          <w:szCs w:val="22"/>
          <w:lang w:val="id-ID"/>
        </w:rPr>
        <w:t xml:space="preserve">. Antara Nama </w:t>
      </w:r>
      <w:r w:rsidR="00A26F5F" w:rsidRPr="00DE3675">
        <w:rPr>
          <w:noProof/>
          <w:szCs w:val="22"/>
          <w:lang w:val="id-ID"/>
        </w:rPr>
        <w:t>T</w:t>
      </w:r>
      <w:r w:rsidRPr="00DE3675">
        <w:rPr>
          <w:noProof/>
          <w:szCs w:val="22"/>
          <w:lang w:val="id-ID"/>
        </w:rPr>
        <w:t>ab</w:t>
      </w:r>
      <w:r w:rsidR="00191779" w:rsidRPr="00DE3675">
        <w:rPr>
          <w:noProof/>
          <w:szCs w:val="22"/>
          <w:lang w:val="id-ID"/>
        </w:rPr>
        <w:t>el</w:t>
      </w:r>
      <w:r w:rsidRPr="00DE3675">
        <w:rPr>
          <w:noProof/>
          <w:szCs w:val="22"/>
          <w:lang w:val="id-ID"/>
        </w:rPr>
        <w:t xml:space="preserve"> dan tab</w:t>
      </w:r>
      <w:r w:rsidR="00191779" w:rsidRPr="00DE3675">
        <w:rPr>
          <w:noProof/>
          <w:szCs w:val="22"/>
          <w:lang w:val="id-ID"/>
        </w:rPr>
        <w:t>e</w:t>
      </w:r>
      <w:r w:rsidRPr="00DE3675">
        <w:rPr>
          <w:noProof/>
          <w:szCs w:val="22"/>
          <w:lang w:val="id-ID"/>
        </w:rPr>
        <w:t xml:space="preserve">l tidak ada spasi. Tabel dibuat </w:t>
      </w:r>
      <w:r w:rsidR="001E1231" w:rsidRPr="00DE3675">
        <w:rPr>
          <w:noProof/>
          <w:szCs w:val="22"/>
          <w:lang w:val="id-ID"/>
        </w:rPr>
        <w:t>rata tengah</w:t>
      </w:r>
      <w:r w:rsidRPr="00DE3675">
        <w:rPr>
          <w:noProof/>
          <w:szCs w:val="22"/>
          <w:lang w:val="id-ID"/>
        </w:rPr>
        <w:t>, hanya terdiri dari tiga garis hori</w:t>
      </w:r>
      <w:r w:rsidR="007A20B7" w:rsidRPr="00DE3675">
        <w:rPr>
          <w:noProof/>
          <w:szCs w:val="22"/>
          <w:lang w:val="id-ID"/>
        </w:rPr>
        <w:t>s</w:t>
      </w:r>
      <w:r w:rsidRPr="00DE3675">
        <w:rPr>
          <w:noProof/>
          <w:szCs w:val="22"/>
          <w:lang w:val="id-ID"/>
        </w:rPr>
        <w:t xml:space="preserve">ontal dengan ketentuan satu garis di atas tulisan kepala tabel dan satu garis </w:t>
      </w:r>
      <w:r w:rsidR="00191779" w:rsidRPr="00DE3675">
        <w:rPr>
          <w:noProof/>
          <w:szCs w:val="22"/>
          <w:lang w:val="id-ID"/>
        </w:rPr>
        <w:t xml:space="preserve">yang </w:t>
      </w:r>
      <w:r w:rsidRPr="00DE3675">
        <w:rPr>
          <w:noProof/>
          <w:szCs w:val="22"/>
          <w:lang w:val="id-ID"/>
        </w:rPr>
        <w:t xml:space="preserve">mengapitnya,serta satu garis lagi berada pada bagian paling bawah dari isi tabel. </w:t>
      </w:r>
      <w:r w:rsidR="00F91A4A">
        <w:rPr>
          <w:noProof/>
          <w:szCs w:val="22"/>
        </w:rPr>
        <w:t xml:space="preserve">Isi tabel ditulis dengan ukuran maksimal 10 pt. </w:t>
      </w:r>
      <w:r w:rsidRPr="00DE3675">
        <w:rPr>
          <w:noProof/>
          <w:szCs w:val="22"/>
          <w:lang w:val="id-ID"/>
        </w:rPr>
        <w:t>Antara tab</w:t>
      </w:r>
      <w:r w:rsidR="007E2388" w:rsidRPr="00DE3675">
        <w:rPr>
          <w:noProof/>
          <w:szCs w:val="22"/>
          <w:lang w:val="id-ID"/>
        </w:rPr>
        <w:t>el</w:t>
      </w:r>
      <w:r w:rsidRPr="00DE3675">
        <w:rPr>
          <w:noProof/>
          <w:szCs w:val="22"/>
          <w:lang w:val="id-ID"/>
        </w:rPr>
        <w:t xml:space="preserve"> dengan teks di bawahnya diberi jarak sa</w:t>
      </w:r>
      <w:r w:rsidR="001A3966" w:rsidRPr="00DE3675">
        <w:rPr>
          <w:noProof/>
          <w:szCs w:val="22"/>
          <w:lang w:val="id-ID"/>
        </w:rPr>
        <w:t>tu spasi, demikian juga sebelumnya.</w:t>
      </w:r>
    </w:p>
    <w:p w:rsidR="001E1231" w:rsidRPr="00E33490" w:rsidRDefault="006578E4" w:rsidP="001E1231">
      <w:pPr>
        <w:spacing w:before="0" w:line="240" w:lineRule="auto"/>
        <w:ind w:firstLine="0"/>
        <w:rPr>
          <w:noProof/>
          <w:color w:val="548DD4" w:themeColor="text2" w:themeTint="99"/>
          <w:szCs w:val="22"/>
          <w:lang w:val="id-ID"/>
        </w:rPr>
      </w:pPr>
      <w:r w:rsidRPr="00E33490">
        <w:rPr>
          <w:noProof/>
          <w:color w:val="548DD4" w:themeColor="text2" w:themeTint="99"/>
          <w:szCs w:val="22"/>
          <w:lang w:val="id-ID"/>
        </w:rPr>
        <w:t>&lt;</w:t>
      </w:r>
      <w:r w:rsidR="001E1231" w:rsidRPr="00E33490">
        <w:rPr>
          <w:noProof/>
          <w:color w:val="548DD4" w:themeColor="text2" w:themeTint="99"/>
          <w:szCs w:val="22"/>
          <w:lang w:val="id-ID"/>
        </w:rPr>
        <w:t>satu spasi</w:t>
      </w:r>
      <w:r w:rsidRPr="00E33490">
        <w:rPr>
          <w:noProof/>
          <w:color w:val="548DD4" w:themeColor="text2" w:themeTint="99"/>
          <w:szCs w:val="22"/>
          <w:lang w:val="id-ID"/>
        </w:rPr>
        <w:t>&gt;</w:t>
      </w:r>
    </w:p>
    <w:p w:rsidR="001E1231" w:rsidRPr="00DE3675" w:rsidRDefault="001E1231" w:rsidP="00F91A4A">
      <w:pPr>
        <w:spacing w:before="0" w:line="240" w:lineRule="auto"/>
        <w:ind w:firstLine="0"/>
        <w:jc w:val="center"/>
        <w:rPr>
          <w:b/>
          <w:noProof/>
          <w:szCs w:val="22"/>
          <w:lang w:val="id-ID"/>
        </w:rPr>
      </w:pPr>
      <w:r w:rsidRPr="00DE3675">
        <w:rPr>
          <w:b/>
          <w:noProof/>
          <w:szCs w:val="22"/>
          <w:lang w:val="id-ID"/>
        </w:rPr>
        <w:t xml:space="preserve">Tabel 1. </w:t>
      </w:r>
      <w:r w:rsidR="00667C82">
        <w:rPr>
          <w:noProof/>
          <w:szCs w:val="22"/>
          <w:lang w:val="id-ID"/>
        </w:rPr>
        <w:t xml:space="preserve">Contoh </w:t>
      </w:r>
      <w:r w:rsidR="00667C82">
        <w:rPr>
          <w:noProof/>
          <w:szCs w:val="22"/>
        </w:rPr>
        <w:t>P</w:t>
      </w:r>
      <w:r w:rsidR="00667C82">
        <w:rPr>
          <w:noProof/>
          <w:szCs w:val="22"/>
          <w:lang w:val="id-ID"/>
        </w:rPr>
        <w:t xml:space="preserve">enulisan </w:t>
      </w:r>
      <w:r w:rsidR="00667C82">
        <w:rPr>
          <w:noProof/>
          <w:szCs w:val="22"/>
        </w:rPr>
        <w:t>T</w:t>
      </w:r>
      <w:r w:rsidRPr="00667C82">
        <w:rPr>
          <w:noProof/>
          <w:szCs w:val="22"/>
          <w:lang w:val="id-ID"/>
        </w:rPr>
        <w:t>abel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413"/>
        <w:gridCol w:w="2077"/>
      </w:tblGrid>
      <w:tr w:rsidR="001E1231" w:rsidRPr="00DE3675" w:rsidTr="00B9330B">
        <w:trPr>
          <w:trHeight w:val="305"/>
          <w:jc w:val="center"/>
        </w:trPr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E1231" w:rsidRPr="00B9330B" w:rsidRDefault="001E1231" w:rsidP="00B9330B">
            <w:pPr>
              <w:spacing w:before="0" w:line="240" w:lineRule="auto"/>
              <w:ind w:firstLine="0"/>
              <w:contextualSpacing/>
              <w:jc w:val="center"/>
              <w:rPr>
                <w:b/>
                <w:bCs/>
                <w:noProof/>
                <w:color w:val="000000"/>
                <w:sz w:val="20"/>
                <w:lang w:val="id-ID"/>
              </w:rPr>
            </w:pPr>
            <w:r w:rsidRPr="00B9330B">
              <w:rPr>
                <w:b/>
                <w:bCs/>
                <w:noProof/>
                <w:color w:val="000000"/>
                <w:sz w:val="20"/>
                <w:lang w:val="id-ID"/>
              </w:rPr>
              <w:t>Kegiatan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1E1231" w:rsidRPr="00B9330B" w:rsidRDefault="001E1231" w:rsidP="00B9330B">
            <w:pPr>
              <w:spacing w:before="0" w:line="240" w:lineRule="auto"/>
              <w:ind w:firstLine="0"/>
              <w:contextualSpacing/>
              <w:jc w:val="center"/>
              <w:rPr>
                <w:b/>
                <w:bCs/>
                <w:noProof/>
                <w:color w:val="000000"/>
                <w:sz w:val="20"/>
                <w:lang w:val="id-ID"/>
              </w:rPr>
            </w:pPr>
            <w:r w:rsidRPr="00B9330B">
              <w:rPr>
                <w:b/>
                <w:bCs/>
                <w:noProof/>
                <w:color w:val="000000"/>
                <w:sz w:val="20"/>
                <w:lang w:val="id-ID"/>
              </w:rPr>
              <w:t>Jumlah Peserta</w:t>
            </w:r>
          </w:p>
        </w:tc>
      </w:tr>
      <w:tr w:rsidR="001E1231" w:rsidRPr="00DE3675" w:rsidTr="00B9330B">
        <w:trPr>
          <w:jc w:val="center"/>
        </w:trPr>
        <w:tc>
          <w:tcPr>
            <w:tcW w:w="2413" w:type="dxa"/>
            <w:tcBorders>
              <w:left w:val="nil"/>
              <w:right w:val="nil"/>
            </w:tcBorders>
            <w:shd w:val="clear" w:color="auto" w:fill="auto"/>
          </w:tcPr>
          <w:p w:rsidR="001E1231" w:rsidRPr="00F91A4A" w:rsidRDefault="00F91A4A" w:rsidP="00C52BE4">
            <w:pPr>
              <w:spacing w:before="0" w:line="240" w:lineRule="auto"/>
              <w:ind w:firstLine="0"/>
              <w:contextualSpacing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Cs/>
                <w:noProof/>
                <w:color w:val="000000"/>
                <w:sz w:val="20"/>
              </w:rPr>
              <w:t>SEMNASTEK 2015</w:t>
            </w:r>
          </w:p>
        </w:tc>
        <w:tc>
          <w:tcPr>
            <w:tcW w:w="2077" w:type="dxa"/>
            <w:tcBorders>
              <w:left w:val="nil"/>
              <w:right w:val="nil"/>
            </w:tcBorders>
            <w:shd w:val="clear" w:color="auto" w:fill="auto"/>
          </w:tcPr>
          <w:p w:rsidR="001E1231" w:rsidRPr="00FF4727" w:rsidRDefault="00C52BE4" w:rsidP="00095566">
            <w:pPr>
              <w:spacing w:before="0" w:line="240" w:lineRule="auto"/>
              <w:ind w:firstLine="0"/>
              <w:contextualSpacing/>
              <w:jc w:val="center"/>
              <w:rPr>
                <w:noProof/>
                <w:color w:val="000000"/>
                <w:sz w:val="20"/>
                <w:lang w:val="id-ID"/>
              </w:rPr>
            </w:pPr>
            <w:r>
              <w:rPr>
                <w:noProof/>
                <w:color w:val="000000"/>
                <w:sz w:val="20"/>
                <w:lang w:val="id-ID"/>
              </w:rPr>
              <w:t>120</w:t>
            </w:r>
          </w:p>
        </w:tc>
      </w:tr>
      <w:tr w:rsidR="001E1231" w:rsidRPr="00DE3675" w:rsidTr="00B9330B">
        <w:trPr>
          <w:jc w:val="center"/>
        </w:trPr>
        <w:tc>
          <w:tcPr>
            <w:tcW w:w="2413" w:type="dxa"/>
            <w:shd w:val="clear" w:color="auto" w:fill="auto"/>
          </w:tcPr>
          <w:p w:rsidR="001E1231" w:rsidRPr="00F91A4A" w:rsidRDefault="00F91A4A" w:rsidP="00C52BE4">
            <w:pPr>
              <w:spacing w:before="0" w:line="240" w:lineRule="auto"/>
              <w:ind w:firstLine="0"/>
              <w:contextualSpacing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Cs/>
                <w:noProof/>
                <w:color w:val="000000"/>
                <w:sz w:val="20"/>
              </w:rPr>
              <w:t>SEMNASTEK 2017</w:t>
            </w:r>
          </w:p>
        </w:tc>
        <w:tc>
          <w:tcPr>
            <w:tcW w:w="2077" w:type="dxa"/>
            <w:shd w:val="clear" w:color="auto" w:fill="auto"/>
          </w:tcPr>
          <w:p w:rsidR="001E1231" w:rsidRPr="00C52BE4" w:rsidRDefault="00FF4727" w:rsidP="00C52BE4">
            <w:pPr>
              <w:spacing w:before="0" w:line="240" w:lineRule="auto"/>
              <w:ind w:firstLine="0"/>
              <w:contextualSpacing/>
              <w:jc w:val="center"/>
              <w:rPr>
                <w:noProof/>
                <w:color w:val="000000"/>
                <w:sz w:val="20"/>
                <w:lang w:val="id-ID"/>
              </w:rPr>
            </w:pPr>
            <w:r>
              <w:rPr>
                <w:noProof/>
                <w:color w:val="000000"/>
                <w:sz w:val="20"/>
              </w:rPr>
              <w:t>1</w:t>
            </w:r>
            <w:r w:rsidR="00C52BE4">
              <w:rPr>
                <w:noProof/>
                <w:color w:val="000000"/>
                <w:sz w:val="20"/>
                <w:lang w:val="id-ID"/>
              </w:rPr>
              <w:t>30</w:t>
            </w:r>
          </w:p>
        </w:tc>
      </w:tr>
    </w:tbl>
    <w:p w:rsidR="001E1231" w:rsidRPr="00E33490" w:rsidRDefault="006578E4" w:rsidP="00703FAE">
      <w:pPr>
        <w:spacing w:before="0" w:line="240" w:lineRule="auto"/>
        <w:ind w:firstLine="0"/>
        <w:contextualSpacing/>
        <w:rPr>
          <w:noProof/>
          <w:color w:val="548DD4" w:themeColor="text2" w:themeTint="99"/>
          <w:szCs w:val="22"/>
          <w:lang w:val="id-ID"/>
        </w:rPr>
      </w:pPr>
      <w:r w:rsidRPr="00E33490">
        <w:rPr>
          <w:noProof/>
          <w:color w:val="548DD4" w:themeColor="text2" w:themeTint="99"/>
          <w:szCs w:val="22"/>
          <w:lang w:val="id-ID"/>
        </w:rPr>
        <w:t>&lt;</w:t>
      </w:r>
      <w:r w:rsidR="001E1231" w:rsidRPr="00E33490">
        <w:rPr>
          <w:noProof/>
          <w:color w:val="548DD4" w:themeColor="text2" w:themeTint="99"/>
          <w:szCs w:val="22"/>
          <w:lang w:val="id-ID"/>
        </w:rPr>
        <w:t>satu spasi</w:t>
      </w:r>
      <w:r w:rsidRPr="00E33490">
        <w:rPr>
          <w:noProof/>
          <w:color w:val="548DD4" w:themeColor="text2" w:themeTint="99"/>
          <w:szCs w:val="22"/>
          <w:lang w:val="id-ID"/>
        </w:rPr>
        <w:t>&gt;</w:t>
      </w:r>
    </w:p>
    <w:p w:rsidR="001E1231" w:rsidRPr="00DE3675" w:rsidRDefault="001E1231" w:rsidP="00077343">
      <w:pPr>
        <w:spacing w:before="0" w:line="240" w:lineRule="auto"/>
        <w:rPr>
          <w:noProof/>
          <w:szCs w:val="22"/>
          <w:lang w:val="id-ID"/>
        </w:rPr>
      </w:pPr>
      <w:r w:rsidRPr="00DE3675">
        <w:rPr>
          <w:noProof/>
          <w:szCs w:val="22"/>
          <w:lang w:val="id-ID"/>
        </w:rPr>
        <w:t xml:space="preserve">Gambar dibuat rata tengah dengan Nomor </w:t>
      </w:r>
      <w:r w:rsidR="00A26F5F" w:rsidRPr="00DE3675">
        <w:rPr>
          <w:noProof/>
          <w:szCs w:val="22"/>
          <w:lang w:val="id-ID"/>
        </w:rPr>
        <w:t>U</w:t>
      </w:r>
      <w:r w:rsidRPr="00DE3675">
        <w:rPr>
          <w:noProof/>
          <w:szCs w:val="22"/>
          <w:lang w:val="id-ID"/>
        </w:rPr>
        <w:t xml:space="preserve">rut dan Nama </w:t>
      </w:r>
      <w:r w:rsidR="00A26F5F" w:rsidRPr="00DE3675">
        <w:rPr>
          <w:noProof/>
          <w:szCs w:val="22"/>
          <w:lang w:val="id-ID"/>
        </w:rPr>
        <w:t>G</w:t>
      </w:r>
      <w:r w:rsidRPr="00DE3675">
        <w:rPr>
          <w:noProof/>
          <w:szCs w:val="22"/>
          <w:lang w:val="id-ID"/>
        </w:rPr>
        <w:t>ambar diletakkan di bawah gambar. Jarak gambar dengan Nama Gambar adalah satu spasi</w:t>
      </w:r>
      <w:r w:rsidR="007E2388" w:rsidRPr="00DE3675">
        <w:rPr>
          <w:noProof/>
          <w:szCs w:val="22"/>
          <w:lang w:val="id-ID"/>
        </w:rPr>
        <w:t>,demikian juga dengan</w:t>
      </w:r>
      <w:r w:rsidRPr="00DE3675">
        <w:rPr>
          <w:noProof/>
          <w:szCs w:val="22"/>
          <w:lang w:val="id-ID"/>
        </w:rPr>
        <w:t xml:space="preserve"> jarak antara Nama gambar dengan teks dibawahnya.</w:t>
      </w:r>
      <w:r w:rsidR="00182A31" w:rsidRPr="00DE3675">
        <w:rPr>
          <w:noProof/>
          <w:szCs w:val="22"/>
          <w:lang w:val="id-ID"/>
        </w:rPr>
        <w:t xml:space="preserve">Jika Tabel atau Gambar </w:t>
      </w:r>
      <w:r w:rsidR="007E2388" w:rsidRPr="00DE3675">
        <w:rPr>
          <w:noProof/>
          <w:szCs w:val="22"/>
          <w:lang w:val="id-ID"/>
        </w:rPr>
        <w:t>diambil dari sumber lain atau bukan hasil penelitian penulis,</w:t>
      </w:r>
      <w:r w:rsidR="00780957" w:rsidRPr="00DE3675">
        <w:rPr>
          <w:noProof/>
          <w:szCs w:val="22"/>
          <w:lang w:val="id-ID"/>
        </w:rPr>
        <w:t xml:space="preserve"> harus dicantumkan sumber kutipannya.</w:t>
      </w:r>
    </w:p>
    <w:p w:rsidR="00801A2A" w:rsidRPr="00E33490" w:rsidRDefault="006578E4" w:rsidP="00D14079">
      <w:pPr>
        <w:spacing w:before="0" w:line="240" w:lineRule="auto"/>
        <w:ind w:firstLine="0"/>
        <w:contextualSpacing/>
        <w:rPr>
          <w:noProof/>
          <w:color w:val="548DD4" w:themeColor="text2" w:themeTint="99"/>
          <w:szCs w:val="22"/>
          <w:lang w:val="id-ID"/>
        </w:rPr>
      </w:pPr>
      <w:r w:rsidRPr="00E33490">
        <w:rPr>
          <w:noProof/>
          <w:color w:val="548DD4" w:themeColor="text2" w:themeTint="99"/>
          <w:szCs w:val="22"/>
          <w:lang w:val="id-ID"/>
        </w:rPr>
        <w:t>&lt;</w:t>
      </w:r>
      <w:r w:rsidR="00D12AEE" w:rsidRPr="00E33490">
        <w:rPr>
          <w:noProof/>
          <w:color w:val="548DD4" w:themeColor="text2" w:themeTint="99"/>
          <w:szCs w:val="22"/>
          <w:lang w:val="id-ID"/>
        </w:rPr>
        <w:t>satu spasi</w:t>
      </w:r>
      <w:r w:rsidRPr="00E33490">
        <w:rPr>
          <w:noProof/>
          <w:color w:val="548DD4" w:themeColor="text2" w:themeTint="99"/>
          <w:szCs w:val="22"/>
          <w:lang w:val="id-ID"/>
        </w:rPr>
        <w:t>&gt;</w:t>
      </w:r>
    </w:p>
    <w:p w:rsidR="00C52BE4" w:rsidRDefault="00F91A4A" w:rsidP="00C52BE4">
      <w:pPr>
        <w:spacing w:before="0" w:line="240" w:lineRule="auto"/>
        <w:ind w:firstLine="0"/>
        <w:contextualSpacing/>
        <w:jc w:val="center"/>
        <w:rPr>
          <w:noProof/>
          <w:lang w:val="id-ID" w:eastAsia="id-ID"/>
        </w:rPr>
      </w:pPr>
      <w:r>
        <w:rPr>
          <w:noProof/>
        </w:rPr>
        <w:drawing>
          <wp:inline distT="0" distB="0" distL="0" distR="0">
            <wp:extent cx="3703704" cy="159059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2AEE" w:rsidRPr="00E33490" w:rsidRDefault="006578E4" w:rsidP="00D12AEE">
      <w:pPr>
        <w:spacing w:before="0" w:line="240" w:lineRule="auto"/>
        <w:ind w:firstLine="0"/>
        <w:contextualSpacing/>
        <w:rPr>
          <w:b/>
          <w:noProof/>
          <w:color w:val="548DD4" w:themeColor="text2" w:themeTint="99"/>
          <w:szCs w:val="22"/>
          <w:lang w:val="id-ID"/>
        </w:rPr>
      </w:pPr>
      <w:r w:rsidRPr="00E33490">
        <w:rPr>
          <w:noProof/>
          <w:color w:val="548DD4" w:themeColor="text2" w:themeTint="99"/>
          <w:szCs w:val="22"/>
          <w:lang w:val="id-ID"/>
        </w:rPr>
        <w:t>&lt;</w:t>
      </w:r>
      <w:r w:rsidR="00D12AEE" w:rsidRPr="00E33490">
        <w:rPr>
          <w:noProof/>
          <w:color w:val="548DD4" w:themeColor="text2" w:themeTint="99"/>
          <w:szCs w:val="22"/>
          <w:lang w:val="id-ID"/>
        </w:rPr>
        <w:t>satu spasi</w:t>
      </w:r>
      <w:r w:rsidRPr="00E33490">
        <w:rPr>
          <w:noProof/>
          <w:color w:val="548DD4" w:themeColor="text2" w:themeTint="99"/>
          <w:szCs w:val="22"/>
          <w:lang w:val="id-ID"/>
        </w:rPr>
        <w:t>&gt;</w:t>
      </w:r>
    </w:p>
    <w:p w:rsidR="00D12AEE" w:rsidRPr="00DE3675" w:rsidRDefault="00D12AEE" w:rsidP="00D12AEE">
      <w:pPr>
        <w:spacing w:before="0" w:line="240" w:lineRule="auto"/>
        <w:ind w:firstLine="0"/>
        <w:contextualSpacing/>
        <w:jc w:val="center"/>
        <w:rPr>
          <w:b/>
          <w:noProof/>
          <w:szCs w:val="22"/>
          <w:lang w:val="id-ID"/>
        </w:rPr>
      </w:pPr>
      <w:r w:rsidRPr="00DE3675">
        <w:rPr>
          <w:b/>
          <w:noProof/>
          <w:szCs w:val="22"/>
          <w:lang w:val="id-ID"/>
        </w:rPr>
        <w:t xml:space="preserve">Gambar 1. </w:t>
      </w:r>
      <w:r w:rsidR="00667C82" w:rsidRPr="00667C82">
        <w:rPr>
          <w:noProof/>
          <w:szCs w:val="22"/>
          <w:lang w:val="id-ID"/>
        </w:rPr>
        <w:t xml:space="preserve">Contoh </w:t>
      </w:r>
      <w:r w:rsidR="00667C82" w:rsidRPr="00667C82">
        <w:rPr>
          <w:noProof/>
          <w:szCs w:val="22"/>
        </w:rPr>
        <w:t>P</w:t>
      </w:r>
      <w:r w:rsidR="00667C82" w:rsidRPr="00667C82">
        <w:rPr>
          <w:noProof/>
          <w:szCs w:val="22"/>
          <w:lang w:val="id-ID"/>
        </w:rPr>
        <w:t xml:space="preserve">enyajian </w:t>
      </w:r>
      <w:r w:rsidR="00667C82" w:rsidRPr="00667C82">
        <w:rPr>
          <w:noProof/>
          <w:szCs w:val="22"/>
        </w:rPr>
        <w:t>G</w:t>
      </w:r>
      <w:r w:rsidR="00191779" w:rsidRPr="00667C82">
        <w:rPr>
          <w:noProof/>
          <w:szCs w:val="22"/>
          <w:lang w:val="id-ID"/>
        </w:rPr>
        <w:t>ambar</w:t>
      </w:r>
    </w:p>
    <w:p w:rsidR="00D12AEE" w:rsidRPr="00E33490" w:rsidRDefault="006578E4" w:rsidP="00D12AEE">
      <w:pPr>
        <w:spacing w:before="0" w:line="240" w:lineRule="auto"/>
        <w:ind w:firstLine="0"/>
        <w:contextualSpacing/>
        <w:rPr>
          <w:b/>
          <w:noProof/>
          <w:color w:val="548DD4" w:themeColor="text2" w:themeTint="99"/>
          <w:szCs w:val="22"/>
          <w:lang w:val="id-ID"/>
        </w:rPr>
      </w:pPr>
      <w:r w:rsidRPr="00E33490">
        <w:rPr>
          <w:noProof/>
          <w:color w:val="548DD4" w:themeColor="text2" w:themeTint="99"/>
          <w:szCs w:val="22"/>
          <w:lang w:val="id-ID"/>
        </w:rPr>
        <w:t>&lt;</w:t>
      </w:r>
      <w:r w:rsidR="00D12AEE" w:rsidRPr="00E33490">
        <w:rPr>
          <w:noProof/>
          <w:color w:val="548DD4" w:themeColor="text2" w:themeTint="99"/>
          <w:szCs w:val="22"/>
          <w:lang w:val="id-ID"/>
        </w:rPr>
        <w:t>satu spasi</w:t>
      </w:r>
      <w:r w:rsidRPr="00E33490">
        <w:rPr>
          <w:noProof/>
          <w:color w:val="548DD4" w:themeColor="text2" w:themeTint="99"/>
          <w:szCs w:val="22"/>
          <w:lang w:val="id-ID"/>
        </w:rPr>
        <w:t>&gt;</w:t>
      </w:r>
    </w:p>
    <w:p w:rsidR="007A20B7" w:rsidRPr="00DE3675" w:rsidRDefault="007A20B7" w:rsidP="00076EE4">
      <w:pPr>
        <w:spacing w:before="0" w:line="240" w:lineRule="auto"/>
        <w:ind w:firstLine="0"/>
        <w:rPr>
          <w:b/>
          <w:noProof/>
          <w:szCs w:val="22"/>
          <w:lang w:val="id-ID"/>
        </w:rPr>
      </w:pPr>
      <w:r w:rsidRPr="00DE3675">
        <w:rPr>
          <w:b/>
          <w:noProof/>
          <w:szCs w:val="22"/>
          <w:lang w:val="id-ID"/>
        </w:rPr>
        <w:t>Penulisan Kutipan</w:t>
      </w:r>
    </w:p>
    <w:p w:rsidR="00077343" w:rsidRPr="00031CF4" w:rsidRDefault="00077343" w:rsidP="00076EE4">
      <w:pPr>
        <w:spacing w:before="0" w:line="240" w:lineRule="auto"/>
        <w:ind w:firstLine="426"/>
        <w:rPr>
          <w:szCs w:val="22"/>
          <w:lang w:val="sv-SE"/>
        </w:rPr>
      </w:pPr>
      <w:r w:rsidRPr="00DE3675">
        <w:rPr>
          <w:noProof/>
          <w:lang w:val="id-ID" w:eastAsia="id-ID"/>
        </w:rPr>
        <w:t>Sistem penulisan kutipan/cuplikan</w:t>
      </w:r>
      <w:r w:rsidR="007A20B7" w:rsidRPr="00DE3675">
        <w:rPr>
          <w:noProof/>
          <w:lang w:val="id-ID" w:eastAsia="id-ID"/>
        </w:rPr>
        <w:t>/sitasi</w:t>
      </w:r>
      <w:r w:rsidRPr="00DE3675">
        <w:rPr>
          <w:noProof/>
          <w:lang w:val="id-ID" w:eastAsia="id-ID"/>
        </w:rPr>
        <w:t xml:space="preserve"> suatu naskah atau literatur menggunakan sistem Harvard. Sumber pustaka </w:t>
      </w:r>
      <w:r w:rsidR="007E2388" w:rsidRPr="00DE3675">
        <w:rPr>
          <w:noProof/>
          <w:lang w:val="id-ID" w:eastAsia="id-ID"/>
        </w:rPr>
        <w:t xml:space="preserve">yang </w:t>
      </w:r>
      <w:r w:rsidRPr="00DE3675">
        <w:rPr>
          <w:noProof/>
          <w:lang w:val="id-ID" w:eastAsia="id-ID"/>
        </w:rPr>
        <w:t>dituliskan di dalam uraian</w:t>
      </w:r>
      <w:r w:rsidR="007E2388" w:rsidRPr="00DE3675">
        <w:rPr>
          <w:noProof/>
          <w:lang w:val="id-ID" w:eastAsia="id-ID"/>
        </w:rPr>
        <w:t>,</w:t>
      </w:r>
      <w:r w:rsidRPr="00DE3675">
        <w:rPr>
          <w:noProof/>
          <w:lang w:val="id-ID" w:eastAsia="id-ID"/>
        </w:rPr>
        <w:t xml:space="preserve"> hanya terdiri dari nama belakang penulis dan tahun penerbitannya. Contoh</w:t>
      </w:r>
      <w:r w:rsidR="00031CF4" w:rsidRPr="00031CF4">
        <w:rPr>
          <w:i/>
          <w:noProof/>
          <w:color w:val="548DD4" w:themeColor="text2" w:themeTint="99"/>
          <w:lang w:eastAsia="id-ID"/>
        </w:rPr>
        <w:t>untuk satu penulis</w:t>
      </w:r>
      <w:r w:rsidRPr="00DE3675">
        <w:rPr>
          <w:noProof/>
          <w:lang w:val="id-ID" w:eastAsia="id-ID"/>
        </w:rPr>
        <w:t xml:space="preserve">: </w:t>
      </w:r>
      <w:r w:rsidR="00E33490">
        <w:rPr>
          <w:noProof/>
          <w:lang w:eastAsia="id-ID"/>
        </w:rPr>
        <w:t>S</w:t>
      </w:r>
      <w:r w:rsidR="00E33490" w:rsidRPr="0015536B">
        <w:rPr>
          <w:rFonts w:eastAsiaTheme="minorEastAsia"/>
          <w:szCs w:val="22"/>
          <w:lang w:eastAsia="zh-CN"/>
        </w:rPr>
        <w:t>etiaprancangandesainharusselalumemikirkankepentinganmanusia, yakniperihalkeselamatan, kesehatan, keamananmaupunkenyamanan</w:t>
      </w:r>
      <w:r w:rsidRPr="00DE3675">
        <w:rPr>
          <w:noProof/>
          <w:lang w:val="id-ID" w:eastAsia="id-ID"/>
        </w:rPr>
        <w:t xml:space="preserve"> (</w:t>
      </w:r>
      <w:r w:rsidR="00E33490" w:rsidRPr="0015536B">
        <w:rPr>
          <w:rFonts w:eastAsiaTheme="minorEastAsia"/>
          <w:szCs w:val="22"/>
          <w:lang w:val="en-GB" w:eastAsia="zh-CN"/>
        </w:rPr>
        <w:t>Wignjosoebroto, 2008</w:t>
      </w:r>
      <w:r w:rsidR="00031CF4">
        <w:rPr>
          <w:rFonts w:eastAsiaTheme="minorEastAsia"/>
          <w:szCs w:val="22"/>
          <w:lang w:val="en-GB" w:eastAsia="zh-CN"/>
        </w:rPr>
        <w:t>).</w:t>
      </w:r>
      <w:r w:rsidR="00031CF4" w:rsidRPr="00DE3675">
        <w:rPr>
          <w:noProof/>
          <w:lang w:val="id-ID" w:eastAsia="id-ID"/>
        </w:rPr>
        <w:t xml:space="preserve">Menurut </w:t>
      </w:r>
      <w:r w:rsidR="00031CF4" w:rsidRPr="0015536B">
        <w:rPr>
          <w:rFonts w:eastAsiaTheme="minorEastAsia"/>
          <w:szCs w:val="22"/>
          <w:lang w:val="en-GB" w:eastAsia="zh-CN"/>
        </w:rPr>
        <w:t>Wignjosoebroto</w:t>
      </w:r>
      <w:r w:rsidR="00031CF4" w:rsidRPr="00DE3675">
        <w:rPr>
          <w:noProof/>
          <w:lang w:val="id-ID" w:eastAsia="id-ID"/>
        </w:rPr>
        <w:t xml:space="preserve"> (200</w:t>
      </w:r>
      <w:r w:rsidR="00031CF4">
        <w:rPr>
          <w:noProof/>
          <w:lang w:eastAsia="id-ID"/>
        </w:rPr>
        <w:t>8</w:t>
      </w:r>
      <w:r w:rsidR="00031CF4" w:rsidRPr="00DE3675">
        <w:rPr>
          <w:noProof/>
          <w:lang w:val="id-ID" w:eastAsia="id-ID"/>
        </w:rPr>
        <w:t xml:space="preserve">), </w:t>
      </w:r>
      <w:r w:rsidR="00031CF4">
        <w:rPr>
          <w:noProof/>
          <w:lang w:eastAsia="id-ID"/>
        </w:rPr>
        <w:t>setiap rancangan desain</w:t>
      </w:r>
      <w:r w:rsidR="00031CF4" w:rsidRPr="00DE3675">
        <w:rPr>
          <w:noProof/>
          <w:lang w:val="id-ID" w:eastAsia="id-ID"/>
        </w:rPr>
        <w:t xml:space="preserve"> … dst. Contoh</w:t>
      </w:r>
      <w:r w:rsidR="00031CF4">
        <w:rPr>
          <w:i/>
          <w:noProof/>
          <w:color w:val="548DD4" w:themeColor="text2" w:themeTint="99"/>
          <w:lang w:eastAsia="id-ID"/>
        </w:rPr>
        <w:t>untuk dua</w:t>
      </w:r>
      <w:r w:rsidR="00031CF4" w:rsidRPr="00031CF4">
        <w:rPr>
          <w:i/>
          <w:noProof/>
          <w:color w:val="548DD4" w:themeColor="text2" w:themeTint="99"/>
          <w:lang w:eastAsia="id-ID"/>
        </w:rPr>
        <w:t xml:space="preserve"> penulis</w:t>
      </w:r>
      <w:r w:rsidR="00031CF4" w:rsidRPr="00DE3675">
        <w:rPr>
          <w:noProof/>
          <w:lang w:val="id-ID" w:eastAsia="id-ID"/>
        </w:rPr>
        <w:t xml:space="preserve">: </w:t>
      </w:r>
      <w:r w:rsidR="00031CF4">
        <w:rPr>
          <w:szCs w:val="22"/>
        </w:rPr>
        <w:t>Biayaadalahuangtunaiatauuangtunai yang setaradengankas yang dikorbankanuntukmemperolehbarangataujasa</w:t>
      </w:r>
      <w:r w:rsidR="00031CF4">
        <w:rPr>
          <w:szCs w:val="22"/>
          <w:lang w:val="sv-SE"/>
        </w:rPr>
        <w:t>(</w:t>
      </w:r>
      <w:r w:rsidR="00031CF4">
        <w:rPr>
          <w:szCs w:val="22"/>
        </w:rPr>
        <w:t>Hansen  danMowen, 2007).</w:t>
      </w:r>
      <w:r w:rsidR="00031CF4" w:rsidRPr="00DE3675">
        <w:rPr>
          <w:noProof/>
          <w:lang w:val="id-ID" w:eastAsia="id-ID"/>
        </w:rPr>
        <w:t>Contoh</w:t>
      </w:r>
      <w:r w:rsidR="00031CF4" w:rsidRPr="00031CF4">
        <w:rPr>
          <w:i/>
          <w:noProof/>
          <w:color w:val="548DD4" w:themeColor="text2" w:themeTint="99"/>
          <w:lang w:eastAsia="id-ID"/>
        </w:rPr>
        <w:t xml:space="preserve">untuk </w:t>
      </w:r>
      <w:r w:rsidR="00031CF4" w:rsidRPr="00E33490">
        <w:rPr>
          <w:i/>
          <w:noProof/>
          <w:color w:val="548DD4" w:themeColor="text2" w:themeTint="99"/>
          <w:lang w:val="id-ID" w:eastAsia="id-ID"/>
        </w:rPr>
        <w:t>penulis lebih dari dua</w:t>
      </w:r>
      <w:r w:rsidR="00031CF4" w:rsidRPr="00DE3675">
        <w:rPr>
          <w:noProof/>
          <w:lang w:val="id-ID" w:eastAsia="id-ID"/>
        </w:rPr>
        <w:t>:</w:t>
      </w:r>
      <w:r w:rsidR="00031CF4">
        <w:rPr>
          <w:noProof/>
          <w:lang w:eastAsia="id-ID"/>
        </w:rPr>
        <w:t>Stantonet al</w:t>
      </w:r>
      <w:r w:rsidR="00031CF4" w:rsidRPr="00DE3675">
        <w:rPr>
          <w:noProof/>
          <w:lang w:val="id-ID" w:eastAsia="id-ID"/>
        </w:rPr>
        <w:t>.</w:t>
      </w:r>
      <w:r w:rsidR="00031CF4">
        <w:rPr>
          <w:noProof/>
          <w:lang w:eastAsia="id-ID"/>
        </w:rPr>
        <w:t xml:space="preserve"> (2005) atau (</w:t>
      </w:r>
      <w:r w:rsidR="00A82017">
        <w:rPr>
          <w:noProof/>
          <w:lang w:eastAsia="id-ID"/>
        </w:rPr>
        <w:t>Stanton</w:t>
      </w:r>
      <w:r w:rsidR="00031CF4">
        <w:rPr>
          <w:noProof/>
          <w:lang w:eastAsia="id-ID"/>
        </w:rPr>
        <w:t>et al</w:t>
      </w:r>
      <w:r w:rsidR="0052364B" w:rsidRPr="00DE3675">
        <w:rPr>
          <w:noProof/>
          <w:lang w:val="id-ID" w:eastAsia="id-ID"/>
        </w:rPr>
        <w:t>.</w:t>
      </w:r>
      <w:r w:rsidRPr="00DE3675">
        <w:rPr>
          <w:noProof/>
          <w:lang w:val="id-ID" w:eastAsia="id-ID"/>
        </w:rPr>
        <w:t xml:space="preserve">, </w:t>
      </w:r>
      <w:r w:rsidR="00A82017">
        <w:rPr>
          <w:noProof/>
          <w:lang w:eastAsia="id-ID"/>
        </w:rPr>
        <w:t>2005</w:t>
      </w:r>
      <w:r w:rsidR="00031CF4">
        <w:rPr>
          <w:noProof/>
          <w:lang w:eastAsia="id-ID"/>
        </w:rPr>
        <w:t>)</w:t>
      </w:r>
      <w:r w:rsidR="009F5BA1">
        <w:rPr>
          <w:noProof/>
          <w:lang w:eastAsia="id-ID"/>
        </w:rPr>
        <w:t xml:space="preserve"> untuk kutipan yang berasal dari sumber berbahasa asing, Basri dkk. (2016) atau (Basri dkk</w:t>
      </w:r>
      <w:r w:rsidRPr="00DE3675">
        <w:rPr>
          <w:noProof/>
          <w:lang w:val="id-ID" w:eastAsia="id-ID"/>
        </w:rPr>
        <w:t>.</w:t>
      </w:r>
      <w:r w:rsidR="009F5BA1">
        <w:rPr>
          <w:noProof/>
          <w:lang w:eastAsia="id-ID"/>
        </w:rPr>
        <w:t>, 2016) untuk kutipan yang berasal dari sumber berbahasa Indonesia.</w:t>
      </w:r>
      <w:r w:rsidR="00B74375" w:rsidRPr="00DE3675">
        <w:rPr>
          <w:noProof/>
          <w:color w:val="000000"/>
          <w:lang w:val="id-ID"/>
        </w:rPr>
        <w:t xml:space="preserve">Penulisan sumber kutipan adalah </w:t>
      </w:r>
      <w:r w:rsidR="00791E02" w:rsidRPr="00DE3675">
        <w:rPr>
          <w:noProof/>
          <w:color w:val="000000"/>
          <w:lang w:val="id-ID"/>
        </w:rPr>
        <w:t xml:space="preserve">tanpa nomor urut, </w:t>
      </w:r>
      <w:r w:rsidR="00B74375" w:rsidRPr="00DE3675">
        <w:rPr>
          <w:noProof/>
          <w:color w:val="000000"/>
          <w:lang w:val="id-ID"/>
        </w:rPr>
        <w:t xml:space="preserve">rata kiri pada baris pertamadan menjorok ke dalam 10 mm untuk baris kedua dan seterusnya. </w:t>
      </w:r>
      <w:r w:rsidR="00791E02" w:rsidRPr="00DE3675">
        <w:rPr>
          <w:noProof/>
          <w:color w:val="000000"/>
          <w:lang w:val="id-ID"/>
        </w:rPr>
        <w:t xml:space="preserve">Antara sumber kutipan tidak ada spasi. </w:t>
      </w:r>
    </w:p>
    <w:p w:rsidR="00154062" w:rsidRPr="00DE3675" w:rsidRDefault="00154062" w:rsidP="00076EE4">
      <w:pPr>
        <w:autoSpaceDE w:val="0"/>
        <w:autoSpaceDN w:val="0"/>
        <w:adjustRightInd w:val="0"/>
        <w:spacing w:before="0" w:line="240" w:lineRule="auto"/>
        <w:ind w:left="567" w:hanging="567"/>
        <w:rPr>
          <w:noProof/>
          <w:color w:val="000000"/>
          <w:lang w:val="id-ID"/>
        </w:rPr>
      </w:pPr>
    </w:p>
    <w:p w:rsidR="000D4058" w:rsidRDefault="000D4058" w:rsidP="000B345A">
      <w:pPr>
        <w:autoSpaceDE w:val="0"/>
        <w:autoSpaceDN w:val="0"/>
        <w:adjustRightInd w:val="0"/>
        <w:spacing w:before="0" w:line="240" w:lineRule="auto"/>
        <w:ind w:firstLine="0"/>
        <w:rPr>
          <w:b/>
          <w:noProof/>
          <w:color w:val="000000"/>
          <w:lang w:val="id-ID"/>
        </w:rPr>
      </w:pPr>
      <w:r w:rsidRPr="00DE3675">
        <w:rPr>
          <w:b/>
          <w:noProof/>
          <w:color w:val="000000"/>
          <w:lang w:val="id-ID"/>
        </w:rPr>
        <w:t>DAFTAR PUSTAKA</w:t>
      </w:r>
    </w:p>
    <w:p w:rsidR="000B345A" w:rsidRDefault="000B345A" w:rsidP="00B01DA5">
      <w:pPr>
        <w:spacing w:before="0" w:line="240" w:lineRule="auto"/>
        <w:ind w:firstLine="540"/>
        <w:rPr>
          <w:szCs w:val="22"/>
        </w:rPr>
      </w:pPr>
      <w:r>
        <w:rPr>
          <w:szCs w:val="22"/>
        </w:rPr>
        <w:t xml:space="preserve">Daftarpustakadisusunurut abjad. </w:t>
      </w:r>
      <w:r w:rsidRPr="000B345A">
        <w:rPr>
          <w:szCs w:val="22"/>
        </w:rPr>
        <w:t>DaftarPustakahanyamemuatsemuapustaka yang diacupadanaskahtulisan, bukansekedarpustaka yang didaftar.</w:t>
      </w:r>
      <w:r w:rsidR="009C534A" w:rsidRPr="009C534A">
        <w:rPr>
          <w:szCs w:val="22"/>
        </w:rPr>
        <w:t>Pustaka</w:t>
      </w:r>
      <w:r w:rsidR="009C534A">
        <w:rPr>
          <w:szCs w:val="22"/>
        </w:rPr>
        <w:t xml:space="preserve"> juga</w:t>
      </w:r>
      <w:r w:rsidR="009C534A" w:rsidRPr="009C534A">
        <w:rPr>
          <w:szCs w:val="22"/>
        </w:rPr>
        <w:t>diharapkanmenggunakanpenelitianterbarudanberasaldarisumberutamasepertijurnal/majalahilmiahdanlaporanpenelitian.</w:t>
      </w:r>
      <w:r>
        <w:rPr>
          <w:szCs w:val="22"/>
        </w:rPr>
        <w:t>Aturanpenulisandaftarpustaka :</w:t>
      </w:r>
    </w:p>
    <w:p w:rsidR="000B345A" w:rsidRPr="000B345A" w:rsidRDefault="000B345A" w:rsidP="00B01DA5">
      <w:pPr>
        <w:spacing w:before="0" w:line="240" w:lineRule="auto"/>
        <w:ind w:firstLine="426"/>
        <w:rPr>
          <w:szCs w:val="22"/>
          <w:lang w:val="id-ID"/>
        </w:rPr>
      </w:pPr>
    </w:p>
    <w:p w:rsidR="000B345A" w:rsidRPr="000B345A" w:rsidRDefault="000B345A" w:rsidP="00B01DA5">
      <w:pPr>
        <w:spacing w:before="0" w:line="240" w:lineRule="auto"/>
        <w:ind w:left="540" w:hanging="540"/>
        <w:rPr>
          <w:b/>
          <w:szCs w:val="22"/>
        </w:rPr>
      </w:pPr>
      <w:r w:rsidRPr="000B345A">
        <w:rPr>
          <w:b/>
        </w:rPr>
        <w:lastRenderedPageBreak/>
        <w:t>Referensi yang berasaldariJurnal, Majalah, Prosiding :</w:t>
      </w:r>
    </w:p>
    <w:p w:rsidR="000B345A" w:rsidRPr="000B345A" w:rsidRDefault="000B345A" w:rsidP="00B01DA5">
      <w:pPr>
        <w:autoSpaceDE w:val="0"/>
        <w:autoSpaceDN w:val="0"/>
        <w:spacing w:before="0" w:line="240" w:lineRule="auto"/>
        <w:ind w:left="540" w:right="-9" w:hanging="540"/>
        <w:rPr>
          <w:szCs w:val="22"/>
        </w:rPr>
      </w:pPr>
      <w:r w:rsidRPr="000B345A">
        <w:rPr>
          <w:szCs w:val="22"/>
        </w:rPr>
        <w:t xml:space="preserve">Kumar, S., Groth, A., and Vlacic, L., 2013, An Analytical Index for Evaluating Manufacturing Cost and Performance Of Low-Pressure Hollowfibre Membrane Systems, </w:t>
      </w:r>
      <w:r w:rsidRPr="000B345A">
        <w:rPr>
          <w:i/>
          <w:szCs w:val="22"/>
        </w:rPr>
        <w:t>Journal Elsevier</w:t>
      </w:r>
      <w:r w:rsidRPr="000B345A">
        <w:rPr>
          <w:szCs w:val="22"/>
        </w:rPr>
        <w:t>, Vol. 332 pp. 44–51.</w:t>
      </w:r>
    </w:p>
    <w:p w:rsidR="000B345A" w:rsidRPr="000B345A" w:rsidRDefault="000B345A" w:rsidP="00B01DA5">
      <w:pPr>
        <w:pStyle w:val="IEEEReferenceItem"/>
        <w:ind w:left="567" w:hanging="567"/>
        <w:rPr>
          <w:sz w:val="22"/>
          <w:szCs w:val="22"/>
          <w:lang w:eastAsia="en-US"/>
        </w:rPr>
      </w:pPr>
      <w:r w:rsidRPr="000B345A">
        <w:rPr>
          <w:sz w:val="22"/>
          <w:szCs w:val="22"/>
          <w:lang w:eastAsia="en-US"/>
        </w:rPr>
        <w:t xml:space="preserve">Wyatt, </w:t>
      </w:r>
      <w:r w:rsidRPr="000B345A">
        <w:rPr>
          <w:sz w:val="22"/>
          <w:szCs w:val="22"/>
          <w:lang w:val="id-ID" w:eastAsia="en-US"/>
        </w:rPr>
        <w:t>J. C</w:t>
      </w:r>
      <w:r w:rsidRPr="000B345A">
        <w:rPr>
          <w:sz w:val="22"/>
          <w:szCs w:val="22"/>
          <w:lang w:eastAsia="en-US"/>
        </w:rPr>
        <w:t>, Spiegelhalter,</w:t>
      </w:r>
      <w:r w:rsidRPr="000B345A">
        <w:rPr>
          <w:sz w:val="22"/>
          <w:szCs w:val="22"/>
          <w:lang w:val="id-ID" w:eastAsia="en-US"/>
        </w:rPr>
        <w:t xml:space="preserve"> D</w:t>
      </w:r>
      <w:r w:rsidRPr="000B345A">
        <w:rPr>
          <w:sz w:val="22"/>
          <w:szCs w:val="22"/>
          <w:lang w:eastAsia="en-US"/>
        </w:rPr>
        <w:t xml:space="preserve">., 2008, Field Trials of Medical Decision-Aids: PotentialProblems and Solutions, </w:t>
      </w:r>
      <w:r w:rsidRPr="000B345A">
        <w:rPr>
          <w:i/>
          <w:sz w:val="22"/>
          <w:szCs w:val="22"/>
          <w:lang w:eastAsia="en-US"/>
        </w:rPr>
        <w:t>Proceeding of 15th Symposium on ComputerApplications in Medical Care</w:t>
      </w:r>
      <w:r w:rsidRPr="000B345A">
        <w:rPr>
          <w:sz w:val="22"/>
          <w:szCs w:val="22"/>
          <w:lang w:eastAsia="en-US"/>
        </w:rPr>
        <w:t>, Washington</w:t>
      </w:r>
      <w:r w:rsidRPr="000B345A">
        <w:rPr>
          <w:sz w:val="22"/>
          <w:szCs w:val="22"/>
          <w:lang w:val="id-ID" w:eastAsia="en-US"/>
        </w:rPr>
        <w:t>,</w:t>
      </w:r>
      <w:r w:rsidRPr="000B345A">
        <w:rPr>
          <w:sz w:val="22"/>
          <w:szCs w:val="22"/>
          <w:lang w:eastAsia="en-US"/>
        </w:rPr>
        <w:t xml:space="preserve"> May 3.</w:t>
      </w:r>
    </w:p>
    <w:p w:rsidR="000B345A" w:rsidRPr="000B345A" w:rsidRDefault="000B345A" w:rsidP="00B01DA5">
      <w:pPr>
        <w:pStyle w:val="IEEEReferenceItem"/>
        <w:ind w:left="567" w:hanging="567"/>
        <w:rPr>
          <w:sz w:val="22"/>
          <w:szCs w:val="22"/>
          <w:lang w:val="id-ID"/>
        </w:rPr>
      </w:pPr>
      <w:r w:rsidRPr="000B345A">
        <w:rPr>
          <w:sz w:val="22"/>
          <w:szCs w:val="22"/>
        </w:rPr>
        <w:t xml:space="preserve">Yusoff, M, Rahman, S.,A., Mutalib, S., and Mohammed, A., 2006, Diagnosing Application Development for Skin Disease Using Backpropagation Neural Network Technique, </w:t>
      </w:r>
      <w:r w:rsidRPr="000B345A">
        <w:rPr>
          <w:i/>
          <w:sz w:val="22"/>
          <w:szCs w:val="22"/>
        </w:rPr>
        <w:t>Journal of Information Technology</w:t>
      </w:r>
      <w:r w:rsidRPr="000B345A">
        <w:rPr>
          <w:sz w:val="22"/>
          <w:szCs w:val="22"/>
        </w:rPr>
        <w:t>, Vol.18, hal 152-159.</w:t>
      </w:r>
    </w:p>
    <w:p w:rsidR="000B345A" w:rsidRPr="000B345A" w:rsidRDefault="000B345A" w:rsidP="00B01DA5">
      <w:pPr>
        <w:spacing w:before="0" w:line="240" w:lineRule="auto"/>
        <w:ind w:firstLine="0"/>
        <w:rPr>
          <w:b/>
        </w:rPr>
      </w:pPr>
    </w:p>
    <w:p w:rsidR="000B345A" w:rsidRPr="000B345A" w:rsidRDefault="000B345A" w:rsidP="00B01DA5">
      <w:pPr>
        <w:spacing w:before="0" w:line="240" w:lineRule="auto"/>
        <w:ind w:firstLine="0"/>
      </w:pPr>
      <w:r w:rsidRPr="000B345A">
        <w:rPr>
          <w:b/>
        </w:rPr>
        <w:t>Referensi yang berasaldariSkripsi/ Tesis/ Disertasi/ LaporanPenelitian :</w:t>
      </w:r>
    </w:p>
    <w:p w:rsidR="000B345A" w:rsidRPr="000B345A" w:rsidRDefault="000B345A" w:rsidP="00B01DA5">
      <w:pPr>
        <w:adjustRightInd w:val="0"/>
        <w:spacing w:before="0" w:line="240" w:lineRule="auto"/>
        <w:ind w:left="567" w:hanging="567"/>
        <w:rPr>
          <w:szCs w:val="22"/>
        </w:rPr>
      </w:pPr>
      <w:r w:rsidRPr="000B345A">
        <w:rPr>
          <w:szCs w:val="22"/>
        </w:rPr>
        <w:t>Meicahayanti, I., 2013, PengaruhKonsentrasiNutrien, pH, danSalinitasterhadapLajuPertumbuhan Alga,</w:t>
      </w:r>
      <w:r w:rsidRPr="000B345A">
        <w:rPr>
          <w:i/>
          <w:szCs w:val="22"/>
        </w:rPr>
        <w:t>Tesis,</w:t>
      </w:r>
      <w:r w:rsidRPr="000B345A">
        <w:rPr>
          <w:szCs w:val="22"/>
        </w:rPr>
        <w:t xml:space="preserve"> Program Studi S2 Teknik Lingkungan, InstitutTeknologiSepuluh November, Surabaya.</w:t>
      </w:r>
    </w:p>
    <w:p w:rsidR="000B345A" w:rsidRPr="000B345A" w:rsidRDefault="000B345A" w:rsidP="00B01DA5">
      <w:pPr>
        <w:pStyle w:val="ListParagraph"/>
        <w:spacing w:before="0" w:line="240" w:lineRule="auto"/>
        <w:ind w:left="540" w:hanging="540"/>
        <w:contextualSpacing w:val="0"/>
        <w:rPr>
          <w:lang w:val="sv-SE"/>
        </w:rPr>
      </w:pPr>
    </w:p>
    <w:p w:rsidR="000B345A" w:rsidRPr="000B345A" w:rsidRDefault="000B345A" w:rsidP="00B01DA5">
      <w:pPr>
        <w:spacing w:before="0" w:line="240" w:lineRule="auto"/>
        <w:ind w:firstLine="0"/>
      </w:pPr>
      <w:r w:rsidRPr="000B345A">
        <w:rPr>
          <w:b/>
        </w:rPr>
        <w:t>Referensi yang berasaldariBuku:</w:t>
      </w:r>
    </w:p>
    <w:p w:rsidR="00B01DA5" w:rsidRDefault="000B345A" w:rsidP="00B01DA5">
      <w:pPr>
        <w:pStyle w:val="Reference"/>
        <w:spacing w:before="0" w:after="0"/>
        <w:ind w:left="284" w:hanging="284"/>
        <w:rPr>
          <w:sz w:val="22"/>
          <w:szCs w:val="22"/>
        </w:rPr>
      </w:pPr>
      <w:r w:rsidRPr="000B345A">
        <w:rPr>
          <w:sz w:val="22"/>
          <w:szCs w:val="22"/>
          <w:lang w:val="id-ID"/>
        </w:rPr>
        <w:t>Castleman, K</w:t>
      </w:r>
      <w:r w:rsidRPr="000B345A">
        <w:rPr>
          <w:sz w:val="22"/>
          <w:szCs w:val="22"/>
        </w:rPr>
        <w:t>.</w:t>
      </w:r>
      <w:r w:rsidRPr="000B345A">
        <w:rPr>
          <w:sz w:val="22"/>
          <w:szCs w:val="22"/>
          <w:lang w:val="id-ID"/>
        </w:rPr>
        <w:t xml:space="preserve">R., 2004, </w:t>
      </w:r>
      <w:r w:rsidRPr="000B345A">
        <w:rPr>
          <w:i/>
          <w:sz w:val="22"/>
          <w:szCs w:val="22"/>
          <w:lang w:val="id-ID"/>
        </w:rPr>
        <w:t>Digital Image Processing</w:t>
      </w:r>
      <w:r w:rsidRPr="000B345A">
        <w:rPr>
          <w:sz w:val="22"/>
          <w:szCs w:val="22"/>
          <w:lang w:val="id-ID"/>
        </w:rPr>
        <w:t>, Vol. 1, Ed.2,  Prentice Hall, New Jersey.</w:t>
      </w:r>
    </w:p>
    <w:p w:rsidR="000B345A" w:rsidRPr="00B663D0" w:rsidRDefault="000B345A" w:rsidP="00B01DA5">
      <w:pPr>
        <w:pStyle w:val="Reference"/>
        <w:spacing w:before="0" w:after="0"/>
        <w:ind w:left="284" w:hanging="284"/>
        <w:rPr>
          <w:sz w:val="24"/>
          <w:szCs w:val="22"/>
        </w:rPr>
      </w:pPr>
      <w:r w:rsidRPr="00B663D0">
        <w:rPr>
          <w:sz w:val="22"/>
          <w:lang w:val="id-ID"/>
        </w:rPr>
        <w:t xml:space="preserve">Stanton, N., Hedge, A., Brookhuis, K., Salas, E., </w:t>
      </w:r>
      <w:r w:rsidR="00031CF4" w:rsidRPr="00B663D0">
        <w:rPr>
          <w:sz w:val="22"/>
        </w:rPr>
        <w:t>and</w:t>
      </w:r>
      <w:r w:rsidRPr="00B663D0">
        <w:rPr>
          <w:sz w:val="22"/>
          <w:lang w:val="id-ID"/>
        </w:rPr>
        <w:t xml:space="preserve"> Hendrick, H., 2005, </w:t>
      </w:r>
      <w:r w:rsidRPr="00B663D0">
        <w:rPr>
          <w:i/>
          <w:sz w:val="22"/>
          <w:lang w:val="id-ID"/>
        </w:rPr>
        <w:t>Handbook Of Human Factors And Ergonomics Methods</w:t>
      </w:r>
      <w:r w:rsidRPr="00B663D0">
        <w:rPr>
          <w:sz w:val="22"/>
          <w:lang w:val="id-ID"/>
        </w:rPr>
        <w:t>, CRC Press, F</w:t>
      </w:r>
      <w:r w:rsidRPr="00B663D0">
        <w:rPr>
          <w:sz w:val="22"/>
        </w:rPr>
        <w:t>lorida</w:t>
      </w:r>
      <w:r w:rsidRPr="00B663D0">
        <w:rPr>
          <w:sz w:val="22"/>
          <w:lang w:val="id-ID"/>
        </w:rPr>
        <w:t xml:space="preserve">. </w:t>
      </w:r>
    </w:p>
    <w:p w:rsidR="000B345A" w:rsidRPr="000B345A" w:rsidRDefault="000B345A" w:rsidP="00B01DA5">
      <w:pPr>
        <w:pStyle w:val="ListParagraph"/>
        <w:spacing w:before="0" w:line="240" w:lineRule="auto"/>
        <w:ind w:left="540" w:hanging="540"/>
        <w:contextualSpacing w:val="0"/>
      </w:pPr>
    </w:p>
    <w:p w:rsidR="000B345A" w:rsidRPr="000B345A" w:rsidRDefault="000B345A" w:rsidP="00B01DA5">
      <w:pPr>
        <w:spacing w:before="0" w:line="240" w:lineRule="auto"/>
        <w:ind w:firstLine="0"/>
        <w:rPr>
          <w:b/>
        </w:rPr>
      </w:pPr>
      <w:r w:rsidRPr="000B345A">
        <w:rPr>
          <w:b/>
        </w:rPr>
        <w:t>Referensi yang berasaldari Internet:</w:t>
      </w:r>
    </w:p>
    <w:p w:rsidR="000B345A" w:rsidRPr="000B345A" w:rsidRDefault="000B345A" w:rsidP="00B01DA5">
      <w:pPr>
        <w:pStyle w:val="NoSpacing"/>
        <w:ind w:left="567" w:hanging="567"/>
        <w:jc w:val="both"/>
        <w:rPr>
          <w:rFonts w:ascii="Times New Roman" w:hAnsi="Times New Roman"/>
        </w:rPr>
      </w:pPr>
      <w:r w:rsidRPr="000B345A">
        <w:rPr>
          <w:rFonts w:ascii="Times New Roman" w:hAnsi="Times New Roman"/>
          <w:lang w:val="id-ID"/>
        </w:rPr>
        <w:t>Borglet, C, 2003</w:t>
      </w:r>
      <w:r w:rsidRPr="000B345A">
        <w:rPr>
          <w:rFonts w:ascii="Times New Roman" w:hAnsi="Times New Roman"/>
        </w:rPr>
        <w:t xml:space="preserve">, </w:t>
      </w:r>
      <w:r w:rsidRPr="000B345A">
        <w:rPr>
          <w:rFonts w:ascii="Times New Roman" w:hAnsi="Times New Roman"/>
          <w:lang w:val="id-ID"/>
        </w:rPr>
        <w:t>Finding Asscociation Rules with Apriori</w:t>
      </w:r>
      <w:r w:rsidRPr="000B345A">
        <w:rPr>
          <w:rFonts w:ascii="Times New Roman" w:hAnsi="Times New Roman"/>
        </w:rPr>
        <w:t xml:space="preserve"> A</w:t>
      </w:r>
      <w:r w:rsidRPr="000B345A">
        <w:rPr>
          <w:rFonts w:ascii="Times New Roman" w:hAnsi="Times New Roman"/>
          <w:lang w:val="id-ID"/>
        </w:rPr>
        <w:t>lgorithm</w:t>
      </w:r>
      <w:r w:rsidRPr="000B345A">
        <w:rPr>
          <w:rFonts w:ascii="Times New Roman" w:hAnsi="Times New Roman"/>
        </w:rPr>
        <w:t xml:space="preserve">, </w:t>
      </w:r>
      <w:hyperlink r:id="rId9" w:history="1">
        <w:r w:rsidRPr="00F8560D">
          <w:rPr>
            <w:rStyle w:val="Hyperlink"/>
            <w:rFonts w:ascii="Times New Roman" w:hAnsi="Times New Roman"/>
            <w:color w:val="000000" w:themeColor="text1"/>
            <w:u w:val="none"/>
            <w:lang w:val="id-ID"/>
          </w:rPr>
          <w:t>http://www.fuzzy.cs.uniagdeburg</w:t>
        </w:r>
      </w:hyperlink>
      <w:r w:rsidRPr="00F8560D">
        <w:rPr>
          <w:rFonts w:ascii="Times New Roman" w:hAnsi="Times New Roman"/>
          <w:lang w:val="id-ID"/>
        </w:rPr>
        <w:t>de/~borglet/apriori.pdf</w:t>
      </w:r>
      <w:r w:rsidRPr="000B345A">
        <w:rPr>
          <w:rFonts w:ascii="Times New Roman" w:hAnsi="Times New Roman"/>
          <w:lang w:val="id-ID"/>
        </w:rPr>
        <w:t>,  diakses tgl 23 Februari 20</w:t>
      </w:r>
      <w:r w:rsidRPr="000B345A">
        <w:rPr>
          <w:rFonts w:ascii="Times New Roman" w:hAnsi="Times New Roman"/>
        </w:rPr>
        <w:t>1</w:t>
      </w:r>
      <w:r w:rsidRPr="000B345A">
        <w:rPr>
          <w:rFonts w:ascii="Times New Roman" w:hAnsi="Times New Roman"/>
          <w:lang w:val="id-ID"/>
        </w:rPr>
        <w:t>7.</w:t>
      </w:r>
    </w:p>
    <w:p w:rsidR="000B345A" w:rsidRPr="000B345A" w:rsidRDefault="000B345A" w:rsidP="00B01DA5">
      <w:pPr>
        <w:pStyle w:val="IEEEReferenceItem"/>
        <w:ind w:left="567" w:hanging="567"/>
        <w:rPr>
          <w:sz w:val="22"/>
          <w:szCs w:val="22"/>
        </w:rPr>
      </w:pPr>
      <w:r w:rsidRPr="000B345A">
        <w:rPr>
          <w:sz w:val="22"/>
          <w:szCs w:val="22"/>
          <w:lang w:val="id-ID"/>
        </w:rPr>
        <w:t>Xavier Pi-Sunyer, F., Becker, C., Bouchard, R.A., Carleton, G. A., Colditz, W., Dietz, J., Foreyt, R. Garrison, S., Grundy, B. C.</w:t>
      </w:r>
      <w:r w:rsidR="00076EE4">
        <w:rPr>
          <w:sz w:val="22"/>
          <w:szCs w:val="22"/>
          <w:lang w:val="id-ID"/>
        </w:rPr>
        <w:t xml:space="preserve">, 1998,  Clinical Guidlines on </w:t>
      </w:r>
      <w:r w:rsidR="00076EE4">
        <w:rPr>
          <w:sz w:val="22"/>
          <w:szCs w:val="22"/>
        </w:rPr>
        <w:t>T</w:t>
      </w:r>
      <w:r w:rsidRPr="000B345A">
        <w:rPr>
          <w:sz w:val="22"/>
          <w:szCs w:val="22"/>
          <w:lang w:val="id-ID"/>
        </w:rPr>
        <w:t xml:space="preserve">he </w:t>
      </w:r>
      <w:r w:rsidR="00076EE4">
        <w:rPr>
          <w:sz w:val="22"/>
          <w:szCs w:val="22"/>
        </w:rPr>
        <w:t>I</w:t>
      </w:r>
      <w:r w:rsidR="00076EE4">
        <w:rPr>
          <w:sz w:val="22"/>
          <w:szCs w:val="22"/>
          <w:lang w:val="id-ID"/>
        </w:rPr>
        <w:t xml:space="preserve">dentification, </w:t>
      </w:r>
      <w:r w:rsidR="00076EE4">
        <w:rPr>
          <w:sz w:val="22"/>
          <w:szCs w:val="22"/>
        </w:rPr>
        <w:t>E</w:t>
      </w:r>
      <w:r w:rsidR="00076EE4">
        <w:rPr>
          <w:sz w:val="22"/>
          <w:szCs w:val="22"/>
          <w:lang w:val="id-ID"/>
        </w:rPr>
        <w:t xml:space="preserve">valuation, and </w:t>
      </w:r>
      <w:r w:rsidR="00076EE4">
        <w:rPr>
          <w:sz w:val="22"/>
          <w:szCs w:val="22"/>
        </w:rPr>
        <w:t>T</w:t>
      </w:r>
      <w:r w:rsidR="00076EE4">
        <w:rPr>
          <w:sz w:val="22"/>
          <w:szCs w:val="22"/>
          <w:lang w:val="id-ID"/>
        </w:rPr>
        <w:t xml:space="preserve">reatment of </w:t>
      </w:r>
      <w:r w:rsidR="00076EE4">
        <w:rPr>
          <w:sz w:val="22"/>
          <w:szCs w:val="22"/>
        </w:rPr>
        <w:t>O</w:t>
      </w:r>
      <w:r w:rsidR="00076EE4">
        <w:rPr>
          <w:sz w:val="22"/>
          <w:szCs w:val="22"/>
          <w:lang w:val="id-ID"/>
        </w:rPr>
        <w:t xml:space="preserve">verweight and </w:t>
      </w:r>
      <w:r w:rsidR="00076EE4">
        <w:rPr>
          <w:sz w:val="22"/>
          <w:szCs w:val="22"/>
        </w:rPr>
        <w:t>O</w:t>
      </w:r>
      <w:r w:rsidR="00076EE4">
        <w:rPr>
          <w:sz w:val="22"/>
          <w:szCs w:val="22"/>
          <w:lang w:val="id-ID"/>
        </w:rPr>
        <w:t xml:space="preserve">besity in </w:t>
      </w:r>
      <w:r w:rsidR="00076EE4">
        <w:rPr>
          <w:sz w:val="22"/>
          <w:szCs w:val="22"/>
        </w:rPr>
        <w:t>A</w:t>
      </w:r>
      <w:r w:rsidRPr="000B345A">
        <w:rPr>
          <w:sz w:val="22"/>
          <w:szCs w:val="22"/>
          <w:lang w:val="id-ID"/>
        </w:rPr>
        <w:t xml:space="preserve">dults, </w:t>
      </w:r>
      <w:r w:rsidRPr="000B345A">
        <w:rPr>
          <w:i/>
          <w:sz w:val="22"/>
          <w:szCs w:val="22"/>
          <w:lang w:val="id-ID"/>
        </w:rPr>
        <w:t>Journal of National Institutes of Health</w:t>
      </w:r>
      <w:r w:rsidRPr="000B345A">
        <w:rPr>
          <w:sz w:val="22"/>
          <w:szCs w:val="22"/>
          <w:lang w:val="id-ID"/>
        </w:rPr>
        <w:t xml:space="preserve">, No.3, Vol.4, </w:t>
      </w:r>
      <w:r w:rsidRPr="000B345A">
        <w:rPr>
          <w:sz w:val="22"/>
          <w:szCs w:val="22"/>
        </w:rPr>
        <w:t>pp.</w:t>
      </w:r>
      <w:r w:rsidRPr="000B345A">
        <w:rPr>
          <w:sz w:val="22"/>
          <w:szCs w:val="22"/>
          <w:lang w:val="id-ID"/>
        </w:rPr>
        <w:t>123-130, http://journals.lww.com/acsm-msse/Abstract</w:t>
      </w:r>
      <w:r w:rsidRPr="00134CC4">
        <w:rPr>
          <w:sz w:val="22"/>
          <w:szCs w:val="22"/>
          <w:lang w:val="id-ID"/>
        </w:rPr>
        <w:t>/1998/11001</w:t>
      </w:r>
      <w:r>
        <w:rPr>
          <w:sz w:val="22"/>
          <w:szCs w:val="22"/>
          <w:lang w:val="id-ID"/>
        </w:rPr>
        <w:t>/paper_treatment_of_obesity.pdf</w:t>
      </w:r>
      <w:r w:rsidRPr="000B345A">
        <w:rPr>
          <w:sz w:val="22"/>
          <w:szCs w:val="22"/>
          <w:lang w:val="id-ID"/>
        </w:rPr>
        <w:t>,  diakses tgl 23 Febr</w:t>
      </w:r>
      <w:r>
        <w:rPr>
          <w:sz w:val="22"/>
          <w:szCs w:val="22"/>
          <w:lang w:val="id-ID"/>
        </w:rPr>
        <w:t>uari 20</w:t>
      </w:r>
      <w:r>
        <w:rPr>
          <w:sz w:val="22"/>
          <w:szCs w:val="22"/>
        </w:rPr>
        <w:t>1</w:t>
      </w:r>
      <w:r w:rsidRPr="000B345A">
        <w:rPr>
          <w:sz w:val="22"/>
          <w:szCs w:val="22"/>
          <w:lang w:val="id-ID"/>
        </w:rPr>
        <w:t>7.</w:t>
      </w:r>
    </w:p>
    <w:sectPr w:rsidR="000B345A" w:rsidRPr="000B345A" w:rsidSect="00ED32D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418" w:right="1418" w:bottom="1418" w:left="1701" w:header="851" w:footer="7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11" w:rsidRDefault="00205011" w:rsidP="00EB0858">
      <w:pPr>
        <w:spacing w:before="0" w:line="240" w:lineRule="auto"/>
      </w:pPr>
      <w:r>
        <w:separator/>
      </w:r>
    </w:p>
  </w:endnote>
  <w:endnote w:type="continuationSeparator" w:id="1">
    <w:p w:rsidR="00205011" w:rsidRDefault="00205011" w:rsidP="00EB08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E4" w:rsidRPr="000B4FCE" w:rsidRDefault="00076EE4" w:rsidP="00C4690B">
    <w:pPr>
      <w:pStyle w:val="Footer"/>
      <w:pBdr>
        <w:bottom w:val="single" w:sz="4" w:space="1" w:color="auto"/>
      </w:pBdr>
      <w:tabs>
        <w:tab w:val="right" w:pos="8788"/>
      </w:tabs>
      <w:rPr>
        <w:rStyle w:val="PageNumber"/>
        <w:sz w:val="18"/>
        <w:szCs w:val="18"/>
      </w:rPr>
    </w:pPr>
  </w:p>
  <w:p w:rsidR="00076EE4" w:rsidRPr="00FF4727" w:rsidRDefault="00076EE4" w:rsidP="0050759A">
    <w:pPr>
      <w:pStyle w:val="Footer"/>
      <w:tabs>
        <w:tab w:val="right" w:pos="8788"/>
      </w:tabs>
      <w:jc w:val="right"/>
      <w:rPr>
        <w:rStyle w:val="PageNumber"/>
        <w:sz w:val="18"/>
        <w:szCs w:val="18"/>
        <w:lang w:val="id-ID"/>
      </w:rPr>
    </w:pPr>
    <w:r>
      <w:rPr>
        <w:rStyle w:val="PageNumber"/>
        <w:sz w:val="18"/>
        <w:szCs w:val="18"/>
      </w:rPr>
      <w:t>ISSN :</w:t>
    </w:r>
    <w:r>
      <w:rPr>
        <w:rStyle w:val="PageNumber"/>
        <w:sz w:val="18"/>
        <w:szCs w:val="18"/>
        <w:lang w:val="id-ID"/>
      </w:rPr>
      <w:t>2337 - 4349</w:t>
    </w:r>
  </w:p>
  <w:p w:rsidR="00076EE4" w:rsidRDefault="00076EE4" w:rsidP="00C4690B">
    <w:pPr>
      <w:pStyle w:val="Footer"/>
      <w:tabs>
        <w:tab w:val="right" w:pos="8788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E4" w:rsidRPr="0089784C" w:rsidRDefault="00B663D0" w:rsidP="00ED32D8">
    <w:pPr>
      <w:pStyle w:val="Footer"/>
      <w:pBdr>
        <w:top w:val="thinThickSmallGap" w:sz="24" w:space="1" w:color="622423" w:themeColor="accent2" w:themeShade="7F"/>
      </w:pBdr>
      <w:ind w:firstLine="0"/>
      <w:rPr>
        <w:rFonts w:eastAsiaTheme="majorEastAsia"/>
        <w:b/>
        <w:noProof/>
        <w:sz w:val="18"/>
      </w:rPr>
    </w:pPr>
    <w:r>
      <w:rPr>
        <w:rFonts w:eastAsiaTheme="majorEastAsia"/>
        <w:b/>
        <w:sz w:val="18"/>
      </w:rPr>
      <w:t xml:space="preserve">Fakultas Teknik – </w:t>
    </w:r>
    <w:r w:rsidR="00076EE4" w:rsidRPr="0089784C">
      <w:rPr>
        <w:rFonts w:eastAsiaTheme="majorEastAsia"/>
        <w:b/>
        <w:sz w:val="18"/>
      </w:rPr>
      <w:t>UniversitasMulawarman</w:t>
    </w:r>
    <w:r w:rsidR="00076EE4" w:rsidRPr="0089784C">
      <w:rPr>
        <w:rFonts w:eastAsiaTheme="majorEastAsia"/>
        <w:b/>
        <w:sz w:val="18"/>
      </w:rPr>
      <w:ptab w:relativeTo="margin" w:alignment="right" w:leader="none"/>
    </w:r>
    <w:r w:rsidR="00076EE4" w:rsidRPr="000B345A">
      <w:rPr>
        <w:rFonts w:eastAsiaTheme="majorEastAsia"/>
        <w:b/>
      </w:rPr>
      <w:t xml:space="preserve">A – </w:t>
    </w:r>
    <w:r w:rsidR="00381128" w:rsidRPr="00381128">
      <w:rPr>
        <w:rFonts w:eastAsiaTheme="minorEastAsia"/>
        <w:b/>
      </w:rPr>
      <w:fldChar w:fldCharType="begin"/>
    </w:r>
    <w:r w:rsidR="00076EE4" w:rsidRPr="000B345A">
      <w:rPr>
        <w:b/>
      </w:rPr>
      <w:instrText xml:space="preserve"> PAGE   \* MERGEFORMAT </w:instrText>
    </w:r>
    <w:r w:rsidR="00381128" w:rsidRPr="00381128">
      <w:rPr>
        <w:rFonts w:eastAsiaTheme="minorEastAsia"/>
        <w:b/>
      </w:rPr>
      <w:fldChar w:fldCharType="separate"/>
    </w:r>
    <w:r w:rsidR="00055890" w:rsidRPr="00055890">
      <w:rPr>
        <w:rFonts w:eastAsiaTheme="majorEastAsia"/>
        <w:b/>
        <w:noProof/>
      </w:rPr>
      <w:t>1</w:t>
    </w:r>
    <w:r w:rsidR="00381128" w:rsidRPr="000B345A">
      <w:rPr>
        <w:rFonts w:eastAsiaTheme="majorEastAsia"/>
        <w:b/>
        <w:noProof/>
      </w:rPr>
      <w:fldChar w:fldCharType="end"/>
    </w:r>
  </w:p>
  <w:p w:rsidR="00076EE4" w:rsidRPr="0089784C" w:rsidRDefault="00076EE4" w:rsidP="00ED32D8">
    <w:pPr>
      <w:pStyle w:val="Footer"/>
      <w:pBdr>
        <w:top w:val="thinThickSmallGap" w:sz="24" w:space="1" w:color="622423" w:themeColor="accent2" w:themeShade="7F"/>
      </w:pBdr>
      <w:ind w:firstLine="0"/>
      <w:rPr>
        <w:rFonts w:eastAsiaTheme="majorEastAsia"/>
        <w:b/>
        <w:sz w:val="18"/>
      </w:rPr>
    </w:pPr>
    <w:r w:rsidRPr="0089784C">
      <w:rPr>
        <w:rFonts w:eastAsiaTheme="majorEastAsia"/>
        <w:b/>
        <w:noProof/>
        <w:sz w:val="18"/>
      </w:rPr>
      <w:t>ISBN : xxxxxxxxxxxxxxxxxx</w:t>
    </w:r>
  </w:p>
  <w:p w:rsidR="00076EE4" w:rsidRPr="0089784C" w:rsidRDefault="00076EE4" w:rsidP="00ED32D8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11" w:rsidRDefault="00205011" w:rsidP="00EB0858">
      <w:pPr>
        <w:spacing w:before="0" w:line="240" w:lineRule="auto"/>
      </w:pPr>
      <w:r>
        <w:separator/>
      </w:r>
    </w:p>
  </w:footnote>
  <w:footnote w:type="continuationSeparator" w:id="1">
    <w:p w:rsidR="00205011" w:rsidRDefault="00205011" w:rsidP="00EB08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E4" w:rsidRPr="00697373" w:rsidRDefault="00076EE4" w:rsidP="00C4690B">
    <w:pPr>
      <w:pBdr>
        <w:bottom w:val="single" w:sz="4" w:space="1" w:color="auto"/>
      </w:pBdr>
      <w:tabs>
        <w:tab w:val="right" w:pos="8788"/>
      </w:tabs>
      <w:autoSpaceDE w:val="0"/>
      <w:autoSpaceDN w:val="0"/>
      <w:adjustRightInd w:val="0"/>
      <w:spacing w:line="240" w:lineRule="auto"/>
      <w:ind w:firstLine="0"/>
      <w:rPr>
        <w:sz w:val="18"/>
        <w:szCs w:val="18"/>
        <w:lang w:val="sv-SE"/>
      </w:rPr>
    </w:pPr>
    <w:r w:rsidRPr="0052364B">
      <w:rPr>
        <w:i/>
        <w:sz w:val="18"/>
        <w:szCs w:val="18"/>
        <w:lang w:val="sv-SE"/>
      </w:rPr>
      <w:t>Template</w:t>
    </w:r>
    <w:r>
      <w:rPr>
        <w:sz w:val="18"/>
        <w:szCs w:val="18"/>
        <w:lang w:val="sv-SE"/>
      </w:rPr>
      <w:t xml:space="preserve"> Format Penulisan Paper </w:t>
    </w:r>
    <w:r>
      <w:rPr>
        <w:sz w:val="18"/>
        <w:szCs w:val="18"/>
        <w:lang w:val="id-ID"/>
      </w:rPr>
      <w:t>IENACO 2015</w:t>
    </w:r>
    <w:r w:rsidRPr="00697373">
      <w:rPr>
        <w:sz w:val="18"/>
        <w:szCs w:val="18"/>
      </w:rPr>
      <w:tab/>
    </w:r>
    <w:r w:rsidRPr="00697373">
      <w:rPr>
        <w:sz w:val="18"/>
        <w:szCs w:val="18"/>
        <w:lang w:val="sv-SE"/>
      </w:rPr>
      <w:t xml:space="preserve"> (</w:t>
    </w:r>
    <w:r>
      <w:rPr>
        <w:sz w:val="18"/>
        <w:szCs w:val="18"/>
        <w:lang w:val="id-ID"/>
      </w:rPr>
      <w:t>Setiawan</w:t>
    </w:r>
    <w:r>
      <w:rPr>
        <w:sz w:val="18"/>
        <w:szCs w:val="18"/>
        <w:lang w:val="sv-SE"/>
      </w:rPr>
      <w:t xml:space="preserve"> dkk.</w:t>
    </w:r>
    <w:r w:rsidRPr="00697373">
      <w:rPr>
        <w:sz w:val="18"/>
        <w:szCs w:val="18"/>
        <w:lang w:val="sv-SE"/>
      </w:rPr>
      <w:t>)</w:t>
    </w:r>
  </w:p>
  <w:p w:rsidR="00076EE4" w:rsidRPr="00697373" w:rsidRDefault="00076EE4" w:rsidP="00C4690B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E4" w:rsidRPr="0089784C" w:rsidRDefault="00486D1D" w:rsidP="0089784C">
    <w:pPr>
      <w:pStyle w:val="Header"/>
      <w:pBdr>
        <w:bottom w:val="thickThinSmallGap" w:sz="24" w:space="1" w:color="622423" w:themeColor="accent2" w:themeShade="7F"/>
      </w:pBdr>
      <w:jc w:val="right"/>
      <w:rPr>
        <w:rFonts w:eastAsiaTheme="majorEastAsia"/>
        <w:b/>
        <w:sz w:val="18"/>
        <w:szCs w:val="18"/>
      </w:rPr>
    </w:pP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-97790</wp:posOffset>
          </wp:positionV>
          <wp:extent cx="365760" cy="3657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ajorEastAsia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377190</wp:posOffset>
          </wp:positionH>
          <wp:positionV relativeFrom="paragraph">
            <wp:posOffset>-111760</wp:posOffset>
          </wp:positionV>
          <wp:extent cx="365760" cy="365760"/>
          <wp:effectExtent l="0" t="0" r="0" b="0"/>
          <wp:wrapNone/>
          <wp:docPr id="1" name="Picture 1" descr="F:\DATA\UNMUL part 1 (1AGT2014-1OKT2016)\Stempel Semnas\logo semnas fi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UNMUL part 1 (1AGT2014-1OKT2016)\Stempel Semnas\logo semnas fi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6EE4" w:rsidRPr="0089784C">
      <w:rPr>
        <w:rFonts w:eastAsiaTheme="majorEastAsia"/>
        <w:b/>
        <w:sz w:val="18"/>
        <w:szCs w:val="18"/>
      </w:rPr>
      <w:t xml:space="preserve">PROSIDING SEMINAR NASIONAL TEKNOLOGI </w:t>
    </w:r>
    <w:r w:rsidR="00055890">
      <w:rPr>
        <w:rFonts w:eastAsiaTheme="majorEastAsia"/>
        <w:b/>
        <w:sz w:val="18"/>
        <w:szCs w:val="18"/>
      </w:rPr>
      <w:t>V</w:t>
    </w:r>
  </w:p>
  <w:p w:rsidR="00076EE4" w:rsidRPr="0089784C" w:rsidRDefault="00486D1D" w:rsidP="0089784C">
    <w:pPr>
      <w:pStyle w:val="Header"/>
      <w:pBdr>
        <w:bottom w:val="thickThinSmallGap" w:sz="24" w:space="1" w:color="622423" w:themeColor="accent2" w:themeShade="7F"/>
      </w:pBdr>
      <w:jc w:val="right"/>
      <w:rPr>
        <w:rFonts w:eastAsiaTheme="majorEastAsia"/>
        <w:sz w:val="18"/>
        <w:szCs w:val="18"/>
      </w:rPr>
    </w:pPr>
    <w:r>
      <w:rPr>
        <w:rFonts w:eastAsiaTheme="majorEastAsia"/>
        <w:sz w:val="18"/>
        <w:szCs w:val="18"/>
      </w:rPr>
      <w:t>Samarinda</w:t>
    </w:r>
    <w:r w:rsidR="00076EE4">
      <w:rPr>
        <w:rFonts w:eastAsiaTheme="majorEastAsia"/>
        <w:sz w:val="18"/>
        <w:szCs w:val="18"/>
      </w:rPr>
      <w:t xml:space="preserve">, </w:t>
    </w:r>
    <w:r w:rsidR="00055890">
      <w:rPr>
        <w:rFonts w:eastAsiaTheme="majorEastAsia"/>
        <w:sz w:val="18"/>
        <w:szCs w:val="18"/>
      </w:rPr>
      <w:t>10 Oktober 2019</w:t>
    </w:r>
  </w:p>
  <w:p w:rsidR="00076EE4" w:rsidRPr="00ED32D8" w:rsidRDefault="00076EE4" w:rsidP="0089784C">
    <w:pPr>
      <w:pStyle w:val="Header"/>
      <w:tabs>
        <w:tab w:val="clear" w:pos="4513"/>
        <w:tab w:val="clear" w:pos="9026"/>
        <w:tab w:val="center" w:pos="6480"/>
        <w:tab w:val="right" w:pos="8820"/>
      </w:tabs>
      <w:ind w:firstLine="0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E16"/>
    <w:multiLevelType w:val="hybridMultilevel"/>
    <w:tmpl w:val="BBDEB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206F"/>
    <w:multiLevelType w:val="hybridMultilevel"/>
    <w:tmpl w:val="EBB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6161"/>
    <w:multiLevelType w:val="hybridMultilevel"/>
    <w:tmpl w:val="50960D16"/>
    <w:lvl w:ilvl="0" w:tplc="472A726C">
      <w:start w:val="1"/>
      <w:numFmt w:val="decimal"/>
      <w:pStyle w:val="DaftarReferensi"/>
      <w:lvlText w:val="[%1]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3B1D"/>
    <w:multiLevelType w:val="hybridMultilevel"/>
    <w:tmpl w:val="CCDCC34A"/>
    <w:lvl w:ilvl="0" w:tplc="A0A6808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5A1D21"/>
    <w:multiLevelType w:val="hybridMultilevel"/>
    <w:tmpl w:val="C262CB88"/>
    <w:lvl w:ilvl="0" w:tplc="0C00D36C">
      <w:start w:val="1"/>
      <w:numFmt w:val="decimal"/>
      <w:lvlText w:val="(%1)"/>
      <w:lvlJc w:val="right"/>
      <w:pPr>
        <w:tabs>
          <w:tab w:val="num" w:pos="1021"/>
        </w:tabs>
        <w:ind w:left="567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40BA0"/>
    <w:multiLevelType w:val="hybridMultilevel"/>
    <w:tmpl w:val="58924FD2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0C5A3E"/>
    <w:multiLevelType w:val="hybridMultilevel"/>
    <w:tmpl w:val="3662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D263F"/>
    <w:multiLevelType w:val="hybridMultilevel"/>
    <w:tmpl w:val="88441E5A"/>
    <w:lvl w:ilvl="0" w:tplc="6F5CACEC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0984EE9"/>
    <w:multiLevelType w:val="hybridMultilevel"/>
    <w:tmpl w:val="8ECA60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60548E"/>
    <w:multiLevelType w:val="hybridMultilevel"/>
    <w:tmpl w:val="1D548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0858"/>
    <w:rsid w:val="000004BE"/>
    <w:rsid w:val="000230D4"/>
    <w:rsid w:val="00027D31"/>
    <w:rsid w:val="00031CF4"/>
    <w:rsid w:val="000442D1"/>
    <w:rsid w:val="00055890"/>
    <w:rsid w:val="00076EE4"/>
    <w:rsid w:val="00077343"/>
    <w:rsid w:val="00077A95"/>
    <w:rsid w:val="000822C6"/>
    <w:rsid w:val="0008788D"/>
    <w:rsid w:val="00095566"/>
    <w:rsid w:val="000A26A3"/>
    <w:rsid w:val="000A3D24"/>
    <w:rsid w:val="000B345A"/>
    <w:rsid w:val="000C0742"/>
    <w:rsid w:val="000D4058"/>
    <w:rsid w:val="000D67AF"/>
    <w:rsid w:val="000E02AD"/>
    <w:rsid w:val="000E32C0"/>
    <w:rsid w:val="000F5D81"/>
    <w:rsid w:val="00103C2E"/>
    <w:rsid w:val="0012005D"/>
    <w:rsid w:val="00122363"/>
    <w:rsid w:val="00123230"/>
    <w:rsid w:val="001364FF"/>
    <w:rsid w:val="00141366"/>
    <w:rsid w:val="00150027"/>
    <w:rsid w:val="00154062"/>
    <w:rsid w:val="0015433A"/>
    <w:rsid w:val="0018189C"/>
    <w:rsid w:val="00182A31"/>
    <w:rsid w:val="00191779"/>
    <w:rsid w:val="00193A75"/>
    <w:rsid w:val="001A3966"/>
    <w:rsid w:val="001C094E"/>
    <w:rsid w:val="001D113A"/>
    <w:rsid w:val="001E1231"/>
    <w:rsid w:val="00201CEA"/>
    <w:rsid w:val="00205011"/>
    <w:rsid w:val="0023053B"/>
    <w:rsid w:val="00252CBC"/>
    <w:rsid w:val="002550F8"/>
    <w:rsid w:val="00261AE3"/>
    <w:rsid w:val="002956BA"/>
    <w:rsid w:val="00297F03"/>
    <w:rsid w:val="002A1F23"/>
    <w:rsid w:val="002A3888"/>
    <w:rsid w:val="002B5716"/>
    <w:rsid w:val="002D656A"/>
    <w:rsid w:val="002D7196"/>
    <w:rsid w:val="002F389B"/>
    <w:rsid w:val="002F54D4"/>
    <w:rsid w:val="00302E5E"/>
    <w:rsid w:val="003053B2"/>
    <w:rsid w:val="0032630B"/>
    <w:rsid w:val="00335472"/>
    <w:rsid w:val="00340B22"/>
    <w:rsid w:val="00350764"/>
    <w:rsid w:val="00350A2B"/>
    <w:rsid w:val="00353DDB"/>
    <w:rsid w:val="00381128"/>
    <w:rsid w:val="003F316B"/>
    <w:rsid w:val="004059DB"/>
    <w:rsid w:val="00430AA8"/>
    <w:rsid w:val="00437F82"/>
    <w:rsid w:val="0046043C"/>
    <w:rsid w:val="00461C12"/>
    <w:rsid w:val="00476D88"/>
    <w:rsid w:val="00486D1D"/>
    <w:rsid w:val="00486EEE"/>
    <w:rsid w:val="00495B8B"/>
    <w:rsid w:val="004B0349"/>
    <w:rsid w:val="004B47EB"/>
    <w:rsid w:val="004C7AD9"/>
    <w:rsid w:val="004D58DF"/>
    <w:rsid w:val="004E6DFA"/>
    <w:rsid w:val="004F03A1"/>
    <w:rsid w:val="004F1E3E"/>
    <w:rsid w:val="00504889"/>
    <w:rsid w:val="0050759A"/>
    <w:rsid w:val="00511AEA"/>
    <w:rsid w:val="00514948"/>
    <w:rsid w:val="00515515"/>
    <w:rsid w:val="00522BA0"/>
    <w:rsid w:val="0052364B"/>
    <w:rsid w:val="00537EC0"/>
    <w:rsid w:val="00577E92"/>
    <w:rsid w:val="005828CC"/>
    <w:rsid w:val="0058294C"/>
    <w:rsid w:val="005876B0"/>
    <w:rsid w:val="005962D9"/>
    <w:rsid w:val="005B428F"/>
    <w:rsid w:val="005C6A45"/>
    <w:rsid w:val="005D1228"/>
    <w:rsid w:val="005D2480"/>
    <w:rsid w:val="005D3190"/>
    <w:rsid w:val="00606467"/>
    <w:rsid w:val="00621D60"/>
    <w:rsid w:val="006578E4"/>
    <w:rsid w:val="00667C82"/>
    <w:rsid w:val="00697373"/>
    <w:rsid w:val="006A5AC6"/>
    <w:rsid w:val="00703FAE"/>
    <w:rsid w:val="007048D0"/>
    <w:rsid w:val="007162F0"/>
    <w:rsid w:val="00730FFC"/>
    <w:rsid w:val="00752D78"/>
    <w:rsid w:val="00754A0B"/>
    <w:rsid w:val="007756D2"/>
    <w:rsid w:val="00780957"/>
    <w:rsid w:val="00791E02"/>
    <w:rsid w:val="00794AB7"/>
    <w:rsid w:val="007A1E81"/>
    <w:rsid w:val="007A20B7"/>
    <w:rsid w:val="007A614B"/>
    <w:rsid w:val="007B007F"/>
    <w:rsid w:val="007B7061"/>
    <w:rsid w:val="007C46D8"/>
    <w:rsid w:val="007C6431"/>
    <w:rsid w:val="007D3350"/>
    <w:rsid w:val="007D5B7E"/>
    <w:rsid w:val="007E1F84"/>
    <w:rsid w:val="007E2388"/>
    <w:rsid w:val="00801A2A"/>
    <w:rsid w:val="00802644"/>
    <w:rsid w:val="00845704"/>
    <w:rsid w:val="0086126F"/>
    <w:rsid w:val="00875002"/>
    <w:rsid w:val="0089784C"/>
    <w:rsid w:val="008A34F6"/>
    <w:rsid w:val="008C52E7"/>
    <w:rsid w:val="008F5BE8"/>
    <w:rsid w:val="0091151A"/>
    <w:rsid w:val="00927101"/>
    <w:rsid w:val="00965DDE"/>
    <w:rsid w:val="0099486B"/>
    <w:rsid w:val="009C0A7A"/>
    <w:rsid w:val="009C534A"/>
    <w:rsid w:val="009D4ABA"/>
    <w:rsid w:val="009F5BA1"/>
    <w:rsid w:val="009F5FF5"/>
    <w:rsid w:val="009F67C5"/>
    <w:rsid w:val="00A00F89"/>
    <w:rsid w:val="00A04FEF"/>
    <w:rsid w:val="00A22D63"/>
    <w:rsid w:val="00A26F5F"/>
    <w:rsid w:val="00A30F03"/>
    <w:rsid w:val="00A33BD3"/>
    <w:rsid w:val="00A354FA"/>
    <w:rsid w:val="00A5503C"/>
    <w:rsid w:val="00A82017"/>
    <w:rsid w:val="00A973DB"/>
    <w:rsid w:val="00AB3F09"/>
    <w:rsid w:val="00AE1108"/>
    <w:rsid w:val="00AE1DE8"/>
    <w:rsid w:val="00B01DA5"/>
    <w:rsid w:val="00B134DA"/>
    <w:rsid w:val="00B14A4E"/>
    <w:rsid w:val="00B354E6"/>
    <w:rsid w:val="00B459A1"/>
    <w:rsid w:val="00B5176F"/>
    <w:rsid w:val="00B663D0"/>
    <w:rsid w:val="00B74375"/>
    <w:rsid w:val="00B7747C"/>
    <w:rsid w:val="00B805F3"/>
    <w:rsid w:val="00B81D74"/>
    <w:rsid w:val="00B86343"/>
    <w:rsid w:val="00B9330B"/>
    <w:rsid w:val="00B95633"/>
    <w:rsid w:val="00BD4CE2"/>
    <w:rsid w:val="00BD6B92"/>
    <w:rsid w:val="00BE6916"/>
    <w:rsid w:val="00BF088E"/>
    <w:rsid w:val="00C05786"/>
    <w:rsid w:val="00C21DE5"/>
    <w:rsid w:val="00C23072"/>
    <w:rsid w:val="00C300E0"/>
    <w:rsid w:val="00C420C3"/>
    <w:rsid w:val="00C45CE9"/>
    <w:rsid w:val="00C4690B"/>
    <w:rsid w:val="00C526CC"/>
    <w:rsid w:val="00C52BE4"/>
    <w:rsid w:val="00C72EDD"/>
    <w:rsid w:val="00CC1BAD"/>
    <w:rsid w:val="00D11E66"/>
    <w:rsid w:val="00D128D8"/>
    <w:rsid w:val="00D12AEE"/>
    <w:rsid w:val="00D14079"/>
    <w:rsid w:val="00D201C7"/>
    <w:rsid w:val="00D30699"/>
    <w:rsid w:val="00D375F8"/>
    <w:rsid w:val="00D62E29"/>
    <w:rsid w:val="00D65648"/>
    <w:rsid w:val="00D67358"/>
    <w:rsid w:val="00DA13E1"/>
    <w:rsid w:val="00DE1F60"/>
    <w:rsid w:val="00DE3675"/>
    <w:rsid w:val="00DF757F"/>
    <w:rsid w:val="00E04C58"/>
    <w:rsid w:val="00E33490"/>
    <w:rsid w:val="00E34333"/>
    <w:rsid w:val="00E36515"/>
    <w:rsid w:val="00E4118E"/>
    <w:rsid w:val="00E74EE5"/>
    <w:rsid w:val="00E94ACB"/>
    <w:rsid w:val="00E9777B"/>
    <w:rsid w:val="00EB0858"/>
    <w:rsid w:val="00EC71B4"/>
    <w:rsid w:val="00EC7240"/>
    <w:rsid w:val="00ED32D8"/>
    <w:rsid w:val="00ED35EF"/>
    <w:rsid w:val="00ED5FE0"/>
    <w:rsid w:val="00EE2AE8"/>
    <w:rsid w:val="00F12E3B"/>
    <w:rsid w:val="00F31E52"/>
    <w:rsid w:val="00F331E0"/>
    <w:rsid w:val="00F3394C"/>
    <w:rsid w:val="00F33FCE"/>
    <w:rsid w:val="00F4131F"/>
    <w:rsid w:val="00F64CAF"/>
    <w:rsid w:val="00F70226"/>
    <w:rsid w:val="00F81578"/>
    <w:rsid w:val="00F8560D"/>
    <w:rsid w:val="00F91A4A"/>
    <w:rsid w:val="00F957F9"/>
    <w:rsid w:val="00FA2870"/>
    <w:rsid w:val="00FA2FAB"/>
    <w:rsid w:val="00FC39E5"/>
    <w:rsid w:val="00FC5715"/>
    <w:rsid w:val="00FE7B7B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58"/>
    <w:pPr>
      <w:spacing w:before="80" w:line="300" w:lineRule="atLeast"/>
      <w:ind w:firstLine="567"/>
      <w:jc w:val="both"/>
    </w:pPr>
    <w:rPr>
      <w:rFonts w:ascii="Times New Roman" w:eastAsia="Times New Roman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08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8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link w:val="Header"/>
    <w:uiPriority w:val="99"/>
    <w:rsid w:val="00EB085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8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link w:val="Footer"/>
    <w:uiPriority w:val="99"/>
    <w:rsid w:val="00EB08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w1">
    <w:name w:val="nw1"/>
    <w:basedOn w:val="DefaultParagraphFont"/>
    <w:uiPriority w:val="99"/>
    <w:rsid w:val="004E6DFA"/>
  </w:style>
  <w:style w:type="paragraph" w:customStyle="1" w:styleId="DaftarReferensi">
    <w:name w:val="Daftar Referensi"/>
    <w:basedOn w:val="Normal"/>
    <w:uiPriority w:val="99"/>
    <w:rsid w:val="00335472"/>
    <w:pPr>
      <w:numPr>
        <w:numId w:val="7"/>
      </w:numPr>
      <w:autoSpaceDE w:val="0"/>
      <w:autoSpaceDN w:val="0"/>
      <w:adjustRightInd w:val="0"/>
      <w:spacing w:before="0" w:line="240" w:lineRule="auto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A0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4690B"/>
  </w:style>
  <w:style w:type="paragraph" w:customStyle="1" w:styleId="Text">
    <w:name w:val="Text"/>
    <w:basedOn w:val="Normal"/>
    <w:rsid w:val="0015433A"/>
    <w:pPr>
      <w:widowControl w:val="0"/>
      <w:suppressAutoHyphens/>
      <w:autoSpaceDE w:val="0"/>
      <w:spacing w:before="0" w:line="252" w:lineRule="auto"/>
      <w:ind w:firstLine="202"/>
    </w:pPr>
    <w:rPr>
      <w:sz w:val="20"/>
      <w:lang w:eastAsia="ar-SA"/>
    </w:rPr>
  </w:style>
  <w:style w:type="paragraph" w:styleId="ListParagraph">
    <w:name w:val="List Paragraph"/>
    <w:basedOn w:val="Normal"/>
    <w:uiPriority w:val="34"/>
    <w:qFormat/>
    <w:rsid w:val="007D5B7E"/>
    <w:pPr>
      <w:ind w:left="720"/>
      <w:contextualSpacing/>
    </w:pPr>
  </w:style>
  <w:style w:type="table" w:styleId="TableGrid">
    <w:name w:val="Table Grid"/>
    <w:basedOn w:val="TableNormal"/>
    <w:uiPriority w:val="59"/>
    <w:rsid w:val="00504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0488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id-ID" w:eastAsia="id-ID"/>
    </w:rPr>
  </w:style>
  <w:style w:type="character" w:customStyle="1" w:styleId="BodyTextIndentChar">
    <w:name w:val="Body Text Indent Char"/>
    <w:link w:val="BodyTextInden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id-ID" w:eastAsia="id-ID"/>
    </w:rPr>
  </w:style>
  <w:style w:type="character" w:customStyle="1" w:styleId="BodyTextChar">
    <w:name w:val="Body Text Char"/>
    <w:link w:val="BodyTex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EC71B4"/>
    <w:rPr>
      <w:i/>
      <w:iCs/>
    </w:rPr>
  </w:style>
  <w:style w:type="paragraph" w:customStyle="1" w:styleId="Reference">
    <w:name w:val="Reference"/>
    <w:basedOn w:val="Normal"/>
    <w:rsid w:val="00A22D63"/>
    <w:pPr>
      <w:widowControl w:val="0"/>
      <w:autoSpaceDE w:val="0"/>
      <w:autoSpaceDN w:val="0"/>
      <w:adjustRightInd w:val="0"/>
      <w:spacing w:before="60" w:after="60" w:line="240" w:lineRule="auto"/>
      <w:ind w:left="288" w:hanging="288"/>
      <w:textAlignment w:val="baseline"/>
    </w:pPr>
    <w:rPr>
      <w:rFonts w:eastAsia="BatangChe"/>
      <w:sz w:val="20"/>
      <w:lang w:eastAsia="ko-KR"/>
    </w:rPr>
  </w:style>
  <w:style w:type="paragraph" w:styleId="NoSpacing">
    <w:name w:val="No Spacing"/>
    <w:qFormat/>
    <w:rsid w:val="00A22D63"/>
    <w:rPr>
      <w:sz w:val="22"/>
      <w:szCs w:val="22"/>
      <w:lang w:val="en-US" w:eastAsia="en-US"/>
    </w:rPr>
  </w:style>
  <w:style w:type="paragraph" w:customStyle="1" w:styleId="IEEEReferenceItem">
    <w:name w:val="IEEE Reference Item"/>
    <w:basedOn w:val="Normal"/>
    <w:rsid w:val="00A22D63"/>
    <w:pPr>
      <w:adjustRightInd w:val="0"/>
      <w:snapToGrid w:val="0"/>
      <w:spacing w:before="0" w:line="240" w:lineRule="auto"/>
      <w:ind w:left="360" w:hanging="360"/>
    </w:pPr>
    <w:rPr>
      <w:rFonts w:eastAsia="SimSun"/>
      <w:sz w:val="16"/>
      <w:szCs w:val="24"/>
      <w:lang w:eastAsia="zh-CN"/>
    </w:rPr>
  </w:style>
  <w:style w:type="paragraph" w:customStyle="1" w:styleId="Bagian">
    <w:name w:val="Bagian"/>
    <w:basedOn w:val="Normal"/>
    <w:rsid w:val="000B345A"/>
    <w:pPr>
      <w:adjustRightInd w:val="0"/>
      <w:snapToGrid w:val="0"/>
      <w:spacing w:before="240" w:after="60" w:line="240" w:lineRule="auto"/>
      <w:ind w:firstLine="0"/>
    </w:pPr>
    <w:rPr>
      <w:rFonts w:ascii="Arial" w:eastAsia="MS Mincho" w:hAnsi="Arial"/>
      <w:b/>
      <w:sz w:val="20"/>
      <w:szCs w:val="24"/>
      <w:lang w:val="sv-S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zzy.cs.uni-magdebu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7774907195951021"/>
          <c:y val="8.7859424920127827E-2"/>
          <c:w val="0.41211663771591833"/>
          <c:h val="0.6404549571079974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Jumlah Peserta</c:v>
                </c:pt>
              </c:strCache>
            </c:strRef>
          </c:tx>
          <c:cat>
            <c:numRef>
              <c:f>Sheet1!$A$2:$A$3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2017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120</c:v>
                </c:pt>
                <c:pt idx="1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F9-43D7-99D2-52C967ECABED}"/>
            </c:ext>
          </c:extLst>
        </c:ser>
        <c:axId val="82785024"/>
        <c:axId val="82786944"/>
      </c:barChart>
      <c:catAx>
        <c:axId val="82785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Tahun Penyelenggaraan</a:t>
                </a:r>
              </a:p>
            </c:rich>
          </c:tx>
        </c:title>
        <c:numFmt formatCode="General" sourceLinked="1"/>
        <c:tickLblPos val="nextTo"/>
        <c:crossAx val="82786944"/>
        <c:crosses val="autoZero"/>
        <c:auto val="1"/>
        <c:lblAlgn val="ctr"/>
        <c:lblOffset val="100"/>
      </c:catAx>
      <c:valAx>
        <c:axId val="827869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Jumlah Peserta (orang)</a:t>
                </a:r>
              </a:p>
            </c:rich>
          </c:tx>
        </c:title>
        <c:numFmt formatCode="General" sourceLinked="1"/>
        <c:tickLblPos val="nextTo"/>
        <c:crossAx val="8278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83452241323842"/>
          <c:y val="0.36078400543382561"/>
          <c:w val="0.26131966137504475"/>
          <c:h val="0.13538989991158135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4311-5061-46FC-9E01-AB810249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Prosiding Seminar Nasional Teknologi</vt:lpstr>
    </vt:vector>
  </TitlesOfParts>
  <Company>Project-OS.org</Company>
  <LinksUpToDate>false</LinksUpToDate>
  <CharactersWithSpaces>7617</CharactersWithSpaces>
  <SharedDoc>false</SharedDoc>
  <HLinks>
    <vt:vector size="6" baseType="variant"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http://www.fuzzy.cs.uni-magdeburg/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Prosiding Seminar Nasional Teknologi</dc:title>
  <dc:subject>Gaya Selingkung</dc:subject>
  <dc:creator>Lina DIanati Fathimahhayati</dc:creator>
  <cp:keywords>Seminar Nasional Teknologi 2017</cp:keywords>
  <dc:description>semnas.unwahas@gmail.com</dc:description>
  <cp:lastModifiedBy>Server</cp:lastModifiedBy>
  <cp:revision>2</cp:revision>
  <cp:lastPrinted>2017-02-24T02:59:00Z</cp:lastPrinted>
  <dcterms:created xsi:type="dcterms:W3CDTF">2019-05-08T03:54:00Z</dcterms:created>
  <dcterms:modified xsi:type="dcterms:W3CDTF">2019-05-08T03:54:00Z</dcterms:modified>
  <cp:category>www.teknik.unwahas.ac.id</cp:category>
</cp:coreProperties>
</file>